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EB4" w:rsidRPr="00EA155C" w:rsidRDefault="00EA155C" w:rsidP="00EA155C">
      <w:pPr>
        <w:suppressAutoHyphens/>
        <w:spacing w:after="0" w:line="240" w:lineRule="auto"/>
        <w:jc w:val="right"/>
        <w:rPr>
          <w:rFonts w:ascii="Times New Roman" w:hAnsi="Times New Roman"/>
          <w:color w:val="FF0000"/>
          <w:sz w:val="28"/>
          <w:szCs w:val="28"/>
          <w:lang w:eastAsia="ar-SA"/>
        </w:rPr>
      </w:pPr>
      <w:r w:rsidRPr="00EA155C">
        <w:rPr>
          <w:rFonts w:ascii="Times New Roman" w:hAnsi="Times New Roman"/>
          <w:color w:val="FF0000"/>
          <w:sz w:val="28"/>
          <w:szCs w:val="28"/>
          <w:lang w:eastAsia="ar-SA"/>
        </w:rPr>
        <w:t>ПРОЕКТ</w:t>
      </w:r>
    </w:p>
    <w:p w:rsidR="00EA155C" w:rsidRDefault="00EA155C" w:rsidP="00AE4EB4">
      <w:pPr>
        <w:suppressAutoHyphens/>
        <w:spacing w:after="0" w:line="240" w:lineRule="auto"/>
        <w:jc w:val="center"/>
        <w:rPr>
          <w:rFonts w:ascii="Times New Roman" w:hAnsi="Times New Roman"/>
          <w:sz w:val="28"/>
          <w:szCs w:val="28"/>
          <w:lang w:eastAsia="ar-SA"/>
        </w:rPr>
      </w:pPr>
    </w:p>
    <w:p w:rsidR="00EA155C" w:rsidRPr="0037247A" w:rsidRDefault="00EA155C" w:rsidP="00AE4EB4">
      <w:pPr>
        <w:suppressAutoHyphens/>
        <w:spacing w:after="0" w:line="240" w:lineRule="auto"/>
        <w:jc w:val="center"/>
        <w:rPr>
          <w:rFonts w:ascii="Times New Roman" w:hAnsi="Times New Roman"/>
          <w:sz w:val="28"/>
          <w:szCs w:val="28"/>
          <w:lang w:eastAsia="ar-SA"/>
        </w:rPr>
      </w:pPr>
    </w:p>
    <w:p w:rsidR="00AE4EB4" w:rsidRPr="0046501F" w:rsidRDefault="00AE4EB4" w:rsidP="00AE4EB4">
      <w:pPr>
        <w:suppressAutoHyphens/>
        <w:spacing w:after="60" w:line="240" w:lineRule="auto"/>
        <w:jc w:val="center"/>
        <w:rPr>
          <w:rFonts w:ascii="Times New Roman" w:eastAsia="Times New Roman" w:hAnsi="Times New Roman"/>
          <w:bCs/>
          <w:kern w:val="1"/>
          <w:sz w:val="24"/>
          <w:szCs w:val="24"/>
          <w:lang w:eastAsia="ar-SA"/>
        </w:rPr>
      </w:pPr>
      <w:bookmarkStart w:id="0" w:name="_Hlk37770097"/>
      <w:r w:rsidRPr="0046501F">
        <w:rPr>
          <w:rFonts w:ascii="Times New Roman" w:eastAsia="Times New Roman" w:hAnsi="Times New Roman"/>
          <w:bCs/>
          <w:kern w:val="1"/>
          <w:sz w:val="24"/>
          <w:szCs w:val="24"/>
          <w:lang w:eastAsia="ar-SA"/>
        </w:rPr>
        <w:t>Ханты-Мансийский автономный округ – Югра</w:t>
      </w:r>
    </w:p>
    <w:p w:rsidR="00AE4EB4" w:rsidRPr="0046501F" w:rsidRDefault="00AE4EB4" w:rsidP="00AE4EB4">
      <w:pPr>
        <w:suppressAutoHyphens/>
        <w:spacing w:after="0" w:line="240" w:lineRule="auto"/>
        <w:jc w:val="center"/>
        <w:rPr>
          <w:rFonts w:ascii="Times New Roman" w:eastAsia="Times New Roman" w:hAnsi="Times New Roman"/>
          <w:bCs/>
          <w:kern w:val="1"/>
          <w:sz w:val="24"/>
          <w:szCs w:val="24"/>
          <w:lang w:eastAsia="ar-SA"/>
        </w:rPr>
      </w:pPr>
      <w:r w:rsidRPr="0046501F">
        <w:rPr>
          <w:rFonts w:ascii="Times New Roman" w:eastAsia="Times New Roman" w:hAnsi="Times New Roman"/>
          <w:bCs/>
          <w:kern w:val="1"/>
          <w:sz w:val="24"/>
          <w:szCs w:val="24"/>
          <w:lang w:eastAsia="ar-SA"/>
        </w:rPr>
        <w:t>Ханты-Мансийский район</w:t>
      </w:r>
    </w:p>
    <w:p w:rsidR="00AE4EB4" w:rsidRPr="0046501F" w:rsidRDefault="00AE4EB4" w:rsidP="00AE4EB4">
      <w:pPr>
        <w:suppressAutoHyphens/>
        <w:spacing w:after="0" w:line="240" w:lineRule="auto"/>
        <w:rPr>
          <w:rFonts w:ascii="Times New Roman" w:eastAsia="Times New Roman" w:hAnsi="Times New Roman"/>
          <w:b/>
          <w:bCs/>
          <w:kern w:val="1"/>
          <w:sz w:val="24"/>
          <w:szCs w:val="24"/>
          <w:lang w:eastAsia="ar-SA"/>
        </w:rPr>
      </w:pPr>
    </w:p>
    <w:p w:rsidR="00AE4EB4" w:rsidRPr="0046501F" w:rsidRDefault="00AE4EB4" w:rsidP="00AE4EB4">
      <w:pPr>
        <w:suppressAutoHyphens/>
        <w:spacing w:after="0" w:line="240" w:lineRule="auto"/>
        <w:ind w:firstLine="2835"/>
        <w:rPr>
          <w:rFonts w:ascii="Times New Roman" w:eastAsia="Times New Roman" w:hAnsi="Times New Roman"/>
          <w:b/>
          <w:bCs/>
          <w:sz w:val="24"/>
          <w:szCs w:val="28"/>
          <w:lang w:eastAsia="ar-SA"/>
        </w:rPr>
      </w:pPr>
      <w:r w:rsidRPr="0046501F">
        <w:rPr>
          <w:rFonts w:ascii="Times New Roman" w:eastAsia="Times New Roman" w:hAnsi="Times New Roman"/>
          <w:b/>
          <w:bCs/>
          <w:sz w:val="24"/>
          <w:szCs w:val="28"/>
          <w:lang w:eastAsia="ar-SA"/>
        </w:rPr>
        <w:t>МУНИЦИПАЛЬНОЕ ОБРАЗОВАНИЕ</w:t>
      </w:r>
    </w:p>
    <w:p w:rsidR="00AE4EB4" w:rsidRPr="0046501F" w:rsidRDefault="00AE4EB4" w:rsidP="00AE4EB4">
      <w:pPr>
        <w:suppressAutoHyphens/>
        <w:spacing w:after="0" w:line="240" w:lineRule="auto"/>
        <w:jc w:val="center"/>
        <w:rPr>
          <w:rFonts w:ascii="Times New Roman" w:eastAsia="Times New Roman" w:hAnsi="Times New Roman"/>
          <w:b/>
          <w:bCs/>
          <w:sz w:val="24"/>
          <w:szCs w:val="28"/>
          <w:lang w:eastAsia="ar-SA"/>
        </w:rPr>
      </w:pPr>
      <w:r w:rsidRPr="0046501F">
        <w:rPr>
          <w:rFonts w:ascii="Times New Roman" w:eastAsia="Times New Roman" w:hAnsi="Times New Roman"/>
          <w:b/>
          <w:bCs/>
          <w:sz w:val="24"/>
          <w:szCs w:val="28"/>
          <w:lang w:eastAsia="ar-SA"/>
        </w:rPr>
        <w:t>СЕЛЬСКОЕ ПОСЕЛЕНИЕ КРАСНОЛЕНИНСКИЙ</w:t>
      </w:r>
    </w:p>
    <w:p w:rsidR="00AE4EB4" w:rsidRPr="0046501F" w:rsidRDefault="00AE4EB4" w:rsidP="00AE4EB4">
      <w:pPr>
        <w:suppressAutoHyphens/>
        <w:spacing w:after="0" w:line="240" w:lineRule="auto"/>
        <w:jc w:val="center"/>
        <w:rPr>
          <w:rFonts w:ascii="Times New Roman" w:eastAsia="Times New Roman" w:hAnsi="Times New Roman"/>
          <w:b/>
          <w:bCs/>
          <w:sz w:val="18"/>
          <w:szCs w:val="18"/>
          <w:lang w:eastAsia="ar-SA"/>
        </w:rPr>
      </w:pPr>
    </w:p>
    <w:p w:rsidR="00AE4EB4" w:rsidRPr="0046501F" w:rsidRDefault="00AE4EB4" w:rsidP="00AE4EB4">
      <w:pPr>
        <w:suppressAutoHyphens/>
        <w:spacing w:after="0" w:line="240" w:lineRule="auto"/>
        <w:jc w:val="center"/>
        <w:rPr>
          <w:rFonts w:ascii="Times New Roman" w:eastAsia="Times New Roman" w:hAnsi="Times New Roman"/>
          <w:b/>
          <w:bCs/>
          <w:sz w:val="28"/>
          <w:szCs w:val="28"/>
          <w:lang w:eastAsia="ar-SA"/>
        </w:rPr>
      </w:pPr>
      <w:r w:rsidRPr="0046501F">
        <w:rPr>
          <w:rFonts w:ascii="Times New Roman" w:eastAsia="Times New Roman" w:hAnsi="Times New Roman"/>
          <w:b/>
          <w:bCs/>
          <w:sz w:val="28"/>
          <w:szCs w:val="28"/>
          <w:lang w:eastAsia="ar-SA"/>
        </w:rPr>
        <w:t xml:space="preserve"> АДМИНИСТРАЦИЯ СЕЛЬСКОГО ПОСЕЛЕНИЯ</w:t>
      </w:r>
    </w:p>
    <w:p w:rsidR="00AE4EB4" w:rsidRPr="0046501F" w:rsidRDefault="00AE4EB4" w:rsidP="00AE4EB4">
      <w:pPr>
        <w:suppressAutoHyphens/>
        <w:spacing w:after="0" w:line="240" w:lineRule="auto"/>
        <w:jc w:val="center"/>
        <w:rPr>
          <w:rFonts w:ascii="Times New Roman" w:eastAsia="Times New Roman" w:hAnsi="Times New Roman"/>
          <w:b/>
          <w:sz w:val="28"/>
          <w:szCs w:val="28"/>
          <w:lang w:eastAsia="ar-SA"/>
        </w:rPr>
      </w:pPr>
      <w:proofErr w:type="gramStart"/>
      <w:r w:rsidRPr="0046501F">
        <w:rPr>
          <w:rFonts w:ascii="Times New Roman" w:eastAsia="Times New Roman" w:hAnsi="Times New Roman"/>
          <w:b/>
          <w:sz w:val="28"/>
          <w:szCs w:val="28"/>
          <w:lang w:eastAsia="ar-SA"/>
        </w:rPr>
        <w:t>П</w:t>
      </w:r>
      <w:proofErr w:type="gramEnd"/>
      <w:r w:rsidRPr="0046501F">
        <w:rPr>
          <w:rFonts w:ascii="Times New Roman" w:eastAsia="Times New Roman" w:hAnsi="Times New Roman"/>
          <w:b/>
          <w:sz w:val="28"/>
          <w:szCs w:val="28"/>
          <w:lang w:eastAsia="ar-SA"/>
        </w:rPr>
        <w:t xml:space="preserve"> О С Т А Н О В Л Е Н И Е</w:t>
      </w:r>
    </w:p>
    <w:p w:rsidR="00AE4EB4" w:rsidRPr="0046501F" w:rsidRDefault="00AE4EB4" w:rsidP="00AE4EB4">
      <w:pPr>
        <w:suppressAutoHyphens/>
        <w:spacing w:after="0" w:line="240" w:lineRule="auto"/>
        <w:rPr>
          <w:rFonts w:ascii="Times New Roman" w:eastAsia="Times New Roman" w:hAnsi="Times New Roman"/>
          <w:b/>
          <w:sz w:val="16"/>
          <w:szCs w:val="16"/>
          <w:lang w:eastAsia="ar-SA"/>
        </w:rPr>
      </w:pPr>
    </w:p>
    <w:p w:rsidR="00AE4EB4" w:rsidRPr="00087BE8" w:rsidRDefault="00AE4EB4" w:rsidP="00AE4EB4">
      <w:pPr>
        <w:spacing w:after="0" w:line="240" w:lineRule="auto"/>
        <w:rPr>
          <w:rFonts w:ascii="Times New Roman" w:hAnsi="Times New Roman"/>
          <w:sz w:val="28"/>
          <w:szCs w:val="28"/>
        </w:rPr>
      </w:pPr>
    </w:p>
    <w:p w:rsidR="00AE4EB4" w:rsidRDefault="00AE4EB4" w:rsidP="00AE4EB4">
      <w:pPr>
        <w:spacing w:after="0" w:line="240" w:lineRule="auto"/>
        <w:rPr>
          <w:rFonts w:ascii="Times New Roman" w:hAnsi="Times New Roman"/>
          <w:color w:val="FF0000"/>
          <w:sz w:val="28"/>
          <w:szCs w:val="28"/>
        </w:rPr>
      </w:pPr>
      <w:r w:rsidRPr="00087BE8">
        <w:rPr>
          <w:rFonts w:ascii="Times New Roman" w:hAnsi="Times New Roman"/>
          <w:sz w:val="28"/>
          <w:szCs w:val="28"/>
        </w:rPr>
        <w:t xml:space="preserve">от </w:t>
      </w:r>
      <w:r w:rsidRPr="0046501F">
        <w:rPr>
          <w:rFonts w:ascii="Times New Roman" w:hAnsi="Times New Roman"/>
          <w:color w:val="FF0000"/>
          <w:sz w:val="28"/>
          <w:szCs w:val="28"/>
        </w:rPr>
        <w:t>00</w:t>
      </w:r>
      <w:r>
        <w:rPr>
          <w:rFonts w:ascii="Times New Roman" w:hAnsi="Times New Roman"/>
          <w:sz w:val="28"/>
          <w:szCs w:val="28"/>
        </w:rPr>
        <w:t>.12</w:t>
      </w:r>
      <w:r w:rsidRPr="00087BE8">
        <w:rPr>
          <w:rFonts w:ascii="Times New Roman" w:hAnsi="Times New Roman"/>
          <w:sz w:val="28"/>
          <w:szCs w:val="28"/>
        </w:rPr>
        <w:t xml:space="preserve">.2022                                    </w:t>
      </w:r>
      <w:r>
        <w:rPr>
          <w:rFonts w:ascii="Times New Roman" w:hAnsi="Times New Roman"/>
          <w:sz w:val="28"/>
          <w:szCs w:val="28"/>
        </w:rPr>
        <w:t xml:space="preserve">                        </w:t>
      </w:r>
      <w:r>
        <w:rPr>
          <w:rFonts w:ascii="Times New Roman" w:hAnsi="Times New Roman"/>
          <w:sz w:val="28"/>
          <w:szCs w:val="28"/>
        </w:rPr>
        <w:tab/>
        <w:t xml:space="preserve">              </w:t>
      </w:r>
      <w:r w:rsidRPr="00087BE8">
        <w:rPr>
          <w:rFonts w:ascii="Times New Roman" w:hAnsi="Times New Roman"/>
          <w:sz w:val="28"/>
          <w:szCs w:val="28"/>
        </w:rPr>
        <w:t>№</w:t>
      </w:r>
      <w:r w:rsidR="00EA155C">
        <w:rPr>
          <w:rFonts w:ascii="Times New Roman" w:hAnsi="Times New Roman"/>
          <w:sz w:val="28"/>
          <w:szCs w:val="28"/>
        </w:rPr>
        <w:t xml:space="preserve"> </w:t>
      </w:r>
      <w:r w:rsidRPr="0046501F">
        <w:rPr>
          <w:rFonts w:ascii="Times New Roman" w:hAnsi="Times New Roman"/>
          <w:color w:val="FF0000"/>
          <w:sz w:val="28"/>
          <w:szCs w:val="28"/>
        </w:rPr>
        <w:t>00</w:t>
      </w:r>
    </w:p>
    <w:p w:rsidR="00AE4EB4" w:rsidRDefault="00AE4EB4" w:rsidP="00AE4EB4">
      <w:pPr>
        <w:spacing w:after="0" w:line="240" w:lineRule="auto"/>
        <w:rPr>
          <w:rFonts w:ascii="Times New Roman" w:hAnsi="Times New Roman"/>
          <w:sz w:val="28"/>
          <w:szCs w:val="28"/>
        </w:rPr>
      </w:pPr>
      <w:r w:rsidRPr="0046501F">
        <w:rPr>
          <w:rFonts w:ascii="Times New Roman" w:hAnsi="Times New Roman"/>
          <w:color w:val="FF0000"/>
          <w:sz w:val="28"/>
          <w:szCs w:val="28"/>
        </w:rPr>
        <w:t xml:space="preserve"> </w:t>
      </w:r>
      <w:r>
        <w:rPr>
          <w:rFonts w:ascii="Times New Roman" w:hAnsi="Times New Roman"/>
          <w:sz w:val="28"/>
          <w:szCs w:val="28"/>
        </w:rPr>
        <w:t>п. Красноленинский</w:t>
      </w:r>
    </w:p>
    <w:p w:rsidR="00AE4EB4" w:rsidRDefault="00AE4EB4" w:rsidP="00AE4EB4">
      <w:pPr>
        <w:spacing w:after="0" w:line="240" w:lineRule="auto"/>
        <w:rPr>
          <w:rFonts w:ascii="Times New Roman" w:hAnsi="Times New Roman"/>
          <w:sz w:val="28"/>
          <w:szCs w:val="28"/>
        </w:rPr>
      </w:pPr>
    </w:p>
    <w:bookmarkEnd w:id="0"/>
    <w:p w:rsidR="00BB1443" w:rsidRPr="00BB1443" w:rsidRDefault="00BB1443" w:rsidP="00BB1443">
      <w:pPr>
        <w:spacing w:after="0"/>
        <w:rPr>
          <w:rFonts w:ascii="Times New Roman" w:eastAsia="Times New Roman" w:hAnsi="Times New Roman" w:cs="Times New Roman"/>
          <w:i/>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6"/>
      </w:tblGrid>
      <w:tr w:rsidR="00BB1443" w:rsidRPr="00BB1443" w:rsidTr="00701845">
        <w:trPr>
          <w:trHeight w:val="614"/>
        </w:trPr>
        <w:tc>
          <w:tcPr>
            <w:tcW w:w="5456" w:type="dxa"/>
            <w:tcBorders>
              <w:top w:val="nil"/>
              <w:left w:val="nil"/>
              <w:bottom w:val="nil"/>
              <w:right w:val="nil"/>
            </w:tcBorders>
            <w:hideMark/>
          </w:tcPr>
          <w:p w:rsidR="00BB1443" w:rsidRPr="00BB1443" w:rsidRDefault="00BB1443" w:rsidP="00BB1443">
            <w:pPr>
              <w:spacing w:after="0"/>
              <w:jc w:val="both"/>
              <w:rPr>
                <w:rFonts w:ascii="Times New Roman" w:eastAsia="Times New Roman" w:hAnsi="Times New Roman" w:cs="Times New Roman"/>
                <w:bCs/>
                <w:sz w:val="28"/>
                <w:szCs w:val="28"/>
                <w:lang w:eastAsia="ru-RU"/>
              </w:rPr>
            </w:pPr>
            <w:r w:rsidRPr="00BB1443">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0041289D" w:rsidRPr="0041289D">
              <w:rPr>
                <w:rFonts w:ascii="Times New Roman" w:eastAsia="Times New Roman" w:hAnsi="Times New Roman" w:cs="Times New Roman"/>
                <w:sz w:val="28"/>
                <w:szCs w:val="28"/>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B1443">
              <w:rPr>
                <w:rFonts w:ascii="Times New Roman" w:eastAsia="Times New Roman" w:hAnsi="Times New Roman" w:cs="Times New Roman"/>
                <w:sz w:val="28"/>
                <w:szCs w:val="28"/>
                <w:lang w:eastAsia="ru-RU"/>
              </w:rPr>
              <w:t xml:space="preserve"> </w:t>
            </w:r>
          </w:p>
          <w:p w:rsidR="00BB1443" w:rsidRPr="00BB1443" w:rsidRDefault="00BB1443" w:rsidP="00BB1443">
            <w:pPr>
              <w:spacing w:after="0"/>
              <w:jc w:val="both"/>
              <w:rPr>
                <w:rFonts w:ascii="Times New Roman" w:eastAsia="Times New Roman" w:hAnsi="Times New Roman" w:cs="Times New Roman"/>
                <w:b/>
                <w:sz w:val="28"/>
                <w:szCs w:val="28"/>
                <w:lang w:eastAsia="ru-RU"/>
              </w:rPr>
            </w:pPr>
          </w:p>
          <w:p w:rsidR="00BB1443" w:rsidRPr="00BB1443" w:rsidRDefault="00BB1443" w:rsidP="00BB1443">
            <w:pPr>
              <w:spacing w:after="0"/>
              <w:jc w:val="both"/>
              <w:rPr>
                <w:rFonts w:ascii="Times New Roman" w:eastAsia="Times New Roman" w:hAnsi="Times New Roman" w:cs="Times New Roman"/>
                <w:b/>
                <w:sz w:val="28"/>
                <w:szCs w:val="28"/>
                <w:lang w:eastAsia="ru-RU"/>
              </w:rPr>
            </w:pPr>
          </w:p>
        </w:tc>
      </w:tr>
    </w:tbl>
    <w:p w:rsidR="00890893" w:rsidRPr="003A239B" w:rsidRDefault="00BB1443" w:rsidP="00890893">
      <w:pPr>
        <w:pStyle w:val="FORMATTEXT"/>
        <w:ind w:firstLine="568"/>
        <w:jc w:val="both"/>
        <w:rPr>
          <w:rFonts w:ascii="Times New Roman" w:hAnsi="Times New Roman" w:cs="Times New Roman"/>
          <w:sz w:val="28"/>
          <w:szCs w:val="28"/>
        </w:rPr>
      </w:pPr>
      <w:r w:rsidRPr="00BB1443">
        <w:rPr>
          <w:rFonts w:ascii="Times New Roman" w:eastAsia="Times New Roman" w:hAnsi="Times New Roman" w:cs="Times New Roman"/>
          <w:sz w:val="28"/>
          <w:szCs w:val="28"/>
        </w:rPr>
        <w:t xml:space="preserve">Руководствуясь </w:t>
      </w:r>
      <w:r w:rsidRPr="00BB1443">
        <w:rPr>
          <w:rFonts w:ascii="Times New Roman" w:eastAsia="Times New Roman" w:hAnsi="Times New Roman" w:cs="Times New Roman"/>
          <w:color w:val="000000"/>
          <w:sz w:val="28"/>
          <w:szCs w:val="24"/>
        </w:rPr>
        <w:t xml:space="preserve">Градостроительным кодексом РФ от 29.12.2004 </w:t>
      </w:r>
      <w:r>
        <w:rPr>
          <w:rFonts w:ascii="Times New Roman" w:eastAsia="Times New Roman" w:hAnsi="Times New Roman" w:cs="Times New Roman"/>
          <w:color w:val="000000"/>
          <w:sz w:val="28"/>
          <w:szCs w:val="24"/>
        </w:rPr>
        <w:t>№</w:t>
      </w:r>
      <w:r w:rsidRPr="00BB1443">
        <w:rPr>
          <w:rFonts w:ascii="Times New Roman" w:eastAsia="Times New Roman" w:hAnsi="Times New Roman" w:cs="Times New Roman"/>
          <w:color w:val="000000"/>
          <w:sz w:val="28"/>
          <w:szCs w:val="24"/>
        </w:rPr>
        <w:t xml:space="preserve"> 190-ФЗ</w:t>
      </w:r>
      <w:r w:rsidR="00532A2A">
        <w:rPr>
          <w:rFonts w:ascii="Times New Roman" w:eastAsia="Times New Roman" w:hAnsi="Times New Roman" w:cs="Times New Roman"/>
          <w:color w:val="000000"/>
          <w:sz w:val="28"/>
          <w:szCs w:val="24"/>
        </w:rPr>
        <w:t xml:space="preserve">, а также в соответствии с </w:t>
      </w:r>
      <w:r w:rsidR="00532A2A" w:rsidRPr="00532A2A">
        <w:rPr>
          <w:rFonts w:ascii="Times New Roman" w:eastAsia="Times New Roman" w:hAnsi="Times New Roman" w:cs="Times New Roman"/>
          <w:color w:val="000000"/>
          <w:sz w:val="28"/>
          <w:szCs w:val="24"/>
        </w:rPr>
        <w:t>Федеральным</w:t>
      </w:r>
      <w:r w:rsidR="00532A2A">
        <w:rPr>
          <w:rFonts w:ascii="Times New Roman" w:eastAsia="Times New Roman" w:hAnsi="Times New Roman" w:cs="Times New Roman"/>
          <w:color w:val="000000"/>
          <w:sz w:val="28"/>
          <w:szCs w:val="24"/>
        </w:rPr>
        <w:t>и законами</w:t>
      </w:r>
      <w:r w:rsidR="00532A2A" w:rsidRPr="00532A2A">
        <w:rPr>
          <w:rFonts w:ascii="Times New Roman" w:eastAsia="Times New Roman" w:hAnsi="Times New Roman" w:cs="Times New Roman"/>
          <w:color w:val="000000"/>
          <w:sz w:val="28"/>
          <w:szCs w:val="24"/>
        </w:rPr>
        <w:t xml:space="preserve"> от 06.10.2003 № 131-ФЗ «Об общих принципах организации местного самоуправления в </w:t>
      </w:r>
      <w:r w:rsidR="00532A2A">
        <w:rPr>
          <w:rFonts w:ascii="Times New Roman" w:eastAsia="Times New Roman" w:hAnsi="Times New Roman" w:cs="Times New Roman"/>
          <w:color w:val="000000"/>
          <w:sz w:val="28"/>
          <w:szCs w:val="24"/>
        </w:rPr>
        <w:t xml:space="preserve">Российской Федерации», </w:t>
      </w:r>
      <w:r w:rsidR="00532A2A" w:rsidRPr="00532A2A">
        <w:rPr>
          <w:rFonts w:ascii="Times New Roman" w:eastAsia="Times New Roman" w:hAnsi="Times New Roman" w:cs="Times New Roman"/>
          <w:color w:val="000000"/>
          <w:sz w:val="28"/>
          <w:szCs w:val="24"/>
        </w:rPr>
        <w:t>от 27.07.2010 № 210-ФЗ «Об организации предоставления государственных и муниципальных услуг»</w:t>
      </w:r>
      <w:r w:rsidR="00890893">
        <w:rPr>
          <w:rFonts w:ascii="Times New Roman" w:eastAsia="Times New Roman" w:hAnsi="Times New Roman" w:cs="Times New Roman"/>
          <w:sz w:val="28"/>
          <w:szCs w:val="28"/>
        </w:rPr>
        <w:t xml:space="preserve">, </w:t>
      </w:r>
      <w:r w:rsidRPr="00BB1443">
        <w:rPr>
          <w:rFonts w:ascii="Times New Roman" w:eastAsia="Times New Roman" w:hAnsi="Times New Roman" w:cs="Times New Roman"/>
          <w:sz w:val="28"/>
          <w:szCs w:val="28"/>
        </w:rPr>
        <w:t xml:space="preserve"> </w:t>
      </w:r>
      <w:r w:rsidR="00890893" w:rsidRPr="003A239B">
        <w:rPr>
          <w:rFonts w:ascii="Times New Roman" w:hAnsi="Times New Roman" w:cs="Times New Roman"/>
          <w:sz w:val="28"/>
          <w:szCs w:val="28"/>
        </w:rPr>
        <w:t xml:space="preserve">постановлением администрации сельского поселения </w:t>
      </w:r>
      <w:r w:rsidR="00890893">
        <w:rPr>
          <w:rFonts w:ascii="Times New Roman" w:hAnsi="Times New Roman" w:cs="Times New Roman"/>
          <w:sz w:val="28"/>
          <w:szCs w:val="28"/>
        </w:rPr>
        <w:t xml:space="preserve">Красноленинский </w:t>
      </w:r>
      <w:r w:rsidR="00890893" w:rsidRPr="003A239B">
        <w:rPr>
          <w:rFonts w:ascii="Times New Roman" w:hAnsi="Times New Roman" w:cs="Times New Roman"/>
          <w:sz w:val="28"/>
          <w:szCs w:val="28"/>
        </w:rPr>
        <w:t xml:space="preserve"> </w:t>
      </w:r>
      <w:r w:rsidR="00890893" w:rsidRPr="003A239B">
        <w:rPr>
          <w:rFonts w:ascii="Times New Roman" w:hAnsi="Times New Roman" w:cs="Times New Roman"/>
          <w:sz w:val="28"/>
          <w:szCs w:val="28"/>
        </w:rPr>
        <w:fldChar w:fldCharType="begin"/>
      </w:r>
      <w:r w:rsidR="00890893" w:rsidRPr="003A239B">
        <w:rPr>
          <w:rFonts w:ascii="Times New Roman" w:hAnsi="Times New Roman" w:cs="Times New Roman"/>
          <w:sz w:val="28"/>
          <w:szCs w:val="28"/>
        </w:rPr>
        <w:instrText xml:space="preserve"> HYPERLINK "kodeks://link/d?nd=559471377"\o"’’О разработке и утверждении административных регламентов предоставления муниципальных услуг (с изменениями ...’’</w:instrText>
      </w:r>
    </w:p>
    <w:p w:rsidR="00890893" w:rsidRPr="003A239B" w:rsidRDefault="00890893" w:rsidP="00890893">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w:instrText>
      </w:r>
    </w:p>
    <w:p w:rsidR="00890893" w:rsidRPr="003A239B" w:rsidRDefault="00890893" w:rsidP="00890893">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w:instrText>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от 2</w:t>
      </w:r>
      <w:r>
        <w:rPr>
          <w:rFonts w:ascii="Times New Roman" w:hAnsi="Times New Roman" w:cs="Times New Roman"/>
          <w:sz w:val="28"/>
          <w:szCs w:val="28"/>
        </w:rPr>
        <w:t>9</w:t>
      </w:r>
      <w:r w:rsidRPr="003A239B">
        <w:rPr>
          <w:rFonts w:ascii="Times New Roman" w:hAnsi="Times New Roman" w:cs="Times New Roman"/>
          <w:sz w:val="28"/>
          <w:szCs w:val="28"/>
        </w:rPr>
        <w:t xml:space="preserve">.12.2016 N </w:t>
      </w:r>
      <w:r>
        <w:rPr>
          <w:rFonts w:ascii="Times New Roman" w:hAnsi="Times New Roman" w:cs="Times New Roman"/>
          <w:sz w:val="28"/>
          <w:szCs w:val="28"/>
        </w:rPr>
        <w:t>44</w:t>
      </w:r>
      <w:r w:rsidRPr="003A239B">
        <w:rPr>
          <w:rFonts w:ascii="Times New Roman" w:hAnsi="Times New Roman" w:cs="Times New Roman"/>
          <w:sz w:val="28"/>
          <w:szCs w:val="28"/>
        </w:rPr>
        <w:t xml:space="preserve"> "О разработке и утверждении административных регламентов предоставления муниципальных услуг" </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 в целях оптимизации и повышения качества предоставления муниципальных услуг:</w:t>
      </w:r>
    </w:p>
    <w:p w:rsidR="00BB1443" w:rsidRPr="00BB1443" w:rsidRDefault="00BB1443" w:rsidP="00BB1443">
      <w:pPr>
        <w:spacing w:after="0"/>
        <w:ind w:firstLine="709"/>
        <w:jc w:val="both"/>
        <w:rPr>
          <w:rFonts w:ascii="Times New Roman" w:eastAsia="Times New Roman" w:hAnsi="Times New Roman" w:cs="Times New Roman"/>
          <w:bCs/>
          <w:sz w:val="28"/>
          <w:szCs w:val="28"/>
          <w:lang w:eastAsia="ru-RU"/>
        </w:rPr>
      </w:pPr>
    </w:p>
    <w:p w:rsidR="00BB1443" w:rsidRPr="00BB1443" w:rsidRDefault="00BB1443" w:rsidP="00BB1443">
      <w:pPr>
        <w:spacing w:after="0"/>
        <w:jc w:val="both"/>
        <w:rPr>
          <w:rFonts w:ascii="Times New Roman" w:eastAsia="Times New Roman" w:hAnsi="Times New Roman" w:cs="Times New Roman"/>
          <w:sz w:val="28"/>
          <w:szCs w:val="24"/>
          <w:lang w:eastAsia="ru-RU"/>
        </w:rPr>
      </w:pPr>
    </w:p>
    <w:p w:rsidR="00BB1443" w:rsidRPr="00BB1443" w:rsidRDefault="00BB1443" w:rsidP="00BB1443">
      <w:pPr>
        <w:spacing w:after="0"/>
        <w:ind w:firstLine="709"/>
        <w:jc w:val="both"/>
        <w:rPr>
          <w:rFonts w:ascii="Calibri" w:eastAsia="Times New Roman" w:hAnsi="Calibri" w:cs="Times New Roman"/>
          <w:sz w:val="28"/>
          <w:szCs w:val="28"/>
          <w:lang w:eastAsia="ru-RU"/>
        </w:rPr>
      </w:pPr>
      <w:r w:rsidRPr="00BB1443">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w:t>
      </w:r>
      <w:r w:rsidRPr="00BB1443">
        <w:rPr>
          <w:rFonts w:ascii="Times New Roman" w:eastAsia="Times New Roman" w:hAnsi="Times New Roman" w:cs="Times New Roman"/>
          <w:sz w:val="28"/>
          <w:lang w:eastAsia="ru-RU"/>
        </w:rPr>
        <w:t>«</w:t>
      </w:r>
      <w:r w:rsidRPr="00BB1443">
        <w:rPr>
          <w:rFonts w:ascii="Times New Roman" w:eastAsia="Times New Roman" w:hAnsi="Times New Roman" w:cs="Times New Roman"/>
          <w:kern w:val="36"/>
          <w:sz w:val="28"/>
          <w:szCs w:val="28"/>
          <w:lang w:eastAsia="ru-RU"/>
        </w:rPr>
        <w:t>П</w:t>
      </w:r>
      <w:r w:rsidRPr="00BB1443">
        <w:rPr>
          <w:rFonts w:ascii="Times New Roman" w:eastAsia="Times New Roman" w:hAnsi="Times New Roman" w:cs="Times New Roman"/>
          <w:bCs/>
          <w:sz w:val="28"/>
          <w:szCs w:val="28"/>
          <w:lang w:eastAsia="ru-RU"/>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B1443">
        <w:rPr>
          <w:rFonts w:ascii="Times New Roman" w:eastAsia="Times New Roman" w:hAnsi="Times New Roman" w:cs="Times New Roman"/>
          <w:sz w:val="28"/>
          <w:lang w:eastAsia="ru-RU"/>
        </w:rPr>
        <w:t xml:space="preserve">» </w:t>
      </w:r>
      <w:r w:rsidRPr="00BB1443">
        <w:rPr>
          <w:rFonts w:ascii="Times New Roman" w:eastAsia="Times New Roman" w:hAnsi="Times New Roman" w:cs="Times New Roman"/>
          <w:sz w:val="28"/>
          <w:szCs w:val="28"/>
          <w:lang w:eastAsia="ru-RU"/>
        </w:rPr>
        <w:t>согласно приложению</w:t>
      </w:r>
      <w:r w:rsidRPr="00BB1443">
        <w:rPr>
          <w:rFonts w:ascii="Calibri" w:eastAsia="Times New Roman" w:hAnsi="Calibri" w:cs="Times New Roman"/>
          <w:sz w:val="28"/>
          <w:szCs w:val="28"/>
          <w:lang w:eastAsia="ru-RU"/>
        </w:rPr>
        <w:t>.</w:t>
      </w:r>
    </w:p>
    <w:p w:rsidR="00532A2A" w:rsidRDefault="00BB1443" w:rsidP="00BB1443">
      <w:pPr>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Признать утратившим</w:t>
      </w:r>
      <w:r w:rsidR="00532A2A">
        <w:rPr>
          <w:rFonts w:ascii="Times New Roman" w:eastAsia="Times New Roman" w:hAnsi="Times New Roman" w:cs="Times New Roman"/>
          <w:sz w:val="28"/>
          <w:szCs w:val="28"/>
          <w:lang w:eastAsia="ru-RU"/>
        </w:rPr>
        <w:t>и</w:t>
      </w:r>
      <w:r w:rsidRPr="00BB1443">
        <w:rPr>
          <w:rFonts w:ascii="Times New Roman" w:eastAsia="Times New Roman" w:hAnsi="Times New Roman" w:cs="Times New Roman"/>
          <w:sz w:val="28"/>
          <w:szCs w:val="28"/>
          <w:lang w:eastAsia="ru-RU"/>
        </w:rPr>
        <w:t xml:space="preserve"> силу</w:t>
      </w:r>
      <w:r w:rsidR="00532A2A">
        <w:rPr>
          <w:rFonts w:ascii="Times New Roman" w:eastAsia="Times New Roman" w:hAnsi="Times New Roman" w:cs="Times New Roman"/>
          <w:sz w:val="28"/>
          <w:szCs w:val="28"/>
          <w:lang w:eastAsia="ru-RU"/>
        </w:rPr>
        <w:t xml:space="preserve"> следующие постановления:</w:t>
      </w:r>
    </w:p>
    <w:p w:rsidR="00BB1443" w:rsidRDefault="00532A2A" w:rsidP="00BB144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BB1443" w:rsidRPr="00BB1443">
        <w:rPr>
          <w:rFonts w:ascii="Times New Roman" w:eastAsia="Times New Roman" w:hAnsi="Times New Roman" w:cs="Times New Roman"/>
          <w:sz w:val="28"/>
          <w:szCs w:val="28"/>
          <w:lang w:eastAsia="ru-RU"/>
        </w:rPr>
        <w:t xml:space="preserve"> от </w:t>
      </w:r>
      <w:r w:rsidR="00AE4EB4">
        <w:rPr>
          <w:rFonts w:ascii="Times New Roman" w:eastAsia="Times New Roman" w:hAnsi="Times New Roman" w:cs="Times New Roman"/>
          <w:sz w:val="28"/>
          <w:szCs w:val="28"/>
          <w:lang w:eastAsia="ru-RU"/>
        </w:rPr>
        <w:t>30.07.2012</w:t>
      </w:r>
      <w:r w:rsidR="00BB1443" w:rsidRPr="00BB1443">
        <w:rPr>
          <w:rFonts w:ascii="Times New Roman" w:eastAsia="Times New Roman" w:hAnsi="Times New Roman" w:cs="Times New Roman"/>
          <w:sz w:val="28"/>
          <w:szCs w:val="28"/>
          <w:lang w:eastAsia="ru-RU"/>
        </w:rPr>
        <w:t xml:space="preserve"> № </w:t>
      </w:r>
      <w:r w:rsidR="00AE4EB4">
        <w:rPr>
          <w:rFonts w:ascii="Times New Roman" w:eastAsia="Times New Roman" w:hAnsi="Times New Roman" w:cs="Times New Roman"/>
          <w:sz w:val="28"/>
          <w:szCs w:val="28"/>
          <w:lang w:eastAsia="ru-RU"/>
        </w:rPr>
        <w:t>24</w:t>
      </w:r>
      <w:r w:rsidR="00BB1443" w:rsidRPr="00BB1443">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00BB1443" w:rsidRPr="00BB1443">
        <w:rPr>
          <w:rFonts w:ascii="Times New Roman" w:eastAsia="Times New Roman" w:hAnsi="Times New Roman" w:cs="Times New Roman"/>
          <w:kern w:val="36"/>
          <w:sz w:val="28"/>
          <w:szCs w:val="28"/>
          <w:lang w:eastAsia="ru-RU"/>
        </w:rPr>
        <w:t>П</w:t>
      </w:r>
      <w:r w:rsidR="00BB1443" w:rsidRPr="00BB1443">
        <w:rPr>
          <w:rFonts w:ascii="Times New Roman" w:eastAsia="Times New Roman" w:hAnsi="Times New Roman" w:cs="Times New Roman"/>
          <w:bCs/>
          <w:sz w:val="28"/>
          <w:szCs w:val="28"/>
          <w:lang w:eastAsia="ru-RU"/>
        </w:rPr>
        <w:t>ринятие документов, а также выдача решений о переводе или об отказе в переводе жилого помещения в нежилое помещение или нежил</w:t>
      </w:r>
      <w:r w:rsidR="00BF20FF">
        <w:rPr>
          <w:rFonts w:ascii="Times New Roman" w:eastAsia="Times New Roman" w:hAnsi="Times New Roman" w:cs="Times New Roman"/>
          <w:bCs/>
          <w:sz w:val="28"/>
          <w:szCs w:val="28"/>
          <w:lang w:eastAsia="ru-RU"/>
        </w:rPr>
        <w:t>ого помещения в жилое помещение</w:t>
      </w:r>
      <w:r>
        <w:rPr>
          <w:rFonts w:ascii="Times New Roman" w:eastAsia="Times New Roman" w:hAnsi="Times New Roman" w:cs="Times New Roman"/>
          <w:sz w:val="28"/>
          <w:szCs w:val="28"/>
          <w:lang w:eastAsia="ru-RU"/>
        </w:rPr>
        <w:t>»;</w:t>
      </w:r>
    </w:p>
    <w:p w:rsidR="00EA155C" w:rsidRDefault="00EA155C" w:rsidP="00BB1443">
      <w:pPr>
        <w:spacing w:after="0"/>
        <w:ind w:firstLine="709"/>
        <w:jc w:val="both"/>
        <w:rPr>
          <w:rFonts w:ascii="Times New Roman" w:eastAsia="Times New Roman" w:hAnsi="Times New Roman" w:cs="Times New Roman"/>
          <w:sz w:val="28"/>
          <w:szCs w:val="28"/>
          <w:lang w:eastAsia="ru-RU"/>
        </w:rPr>
      </w:pPr>
    </w:p>
    <w:p w:rsidR="00EA155C" w:rsidRPr="00EA155C" w:rsidRDefault="00890893" w:rsidP="00BB1443">
      <w:pPr>
        <w:spacing w:after="0"/>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bookmarkStart w:id="1" w:name="_GoBack"/>
      <w:bookmarkEnd w:id="1"/>
      <w:r w:rsidR="00EA155C" w:rsidRPr="00EA155C">
        <w:rPr>
          <w:rFonts w:ascii="Times New Roman" w:eastAsia="Times New Roman" w:hAnsi="Times New Roman" w:cs="Times New Roman"/>
          <w:color w:val="FF0000"/>
          <w:sz w:val="28"/>
          <w:szCs w:val="28"/>
          <w:lang w:eastAsia="ru-RU"/>
        </w:rPr>
        <w:t>0000000</w:t>
      </w:r>
    </w:p>
    <w:p w:rsidR="00AE4EB4" w:rsidRPr="00DE505B" w:rsidRDefault="00AE4EB4" w:rsidP="00AE4EB4">
      <w:pPr>
        <w:spacing w:after="0" w:line="240" w:lineRule="auto"/>
        <w:ind w:firstLine="709"/>
        <w:jc w:val="both"/>
        <w:rPr>
          <w:rFonts w:ascii="Times New Roman" w:eastAsia="Times New Roman" w:hAnsi="Times New Roman"/>
          <w:sz w:val="28"/>
          <w:szCs w:val="28"/>
          <w:lang w:eastAsia="ru-RU"/>
        </w:rPr>
      </w:pPr>
      <w:r w:rsidRPr="00DE505B">
        <w:rPr>
          <w:rFonts w:ascii="Times New Roman" w:eastAsia="Times New Roman" w:hAnsi="Times New Roman"/>
          <w:sz w:val="28"/>
          <w:szCs w:val="28"/>
          <w:lang w:eastAsia="ru-RU"/>
        </w:rPr>
        <w:t>2.  Настоящее постановление  вступает в силу после его официального опубликования (обнародования).</w:t>
      </w:r>
    </w:p>
    <w:p w:rsidR="00AE4EB4" w:rsidRPr="00DE505B" w:rsidRDefault="00AE4EB4" w:rsidP="00AE4EB4">
      <w:pPr>
        <w:spacing w:after="0" w:line="240" w:lineRule="auto"/>
        <w:ind w:firstLine="709"/>
        <w:jc w:val="both"/>
        <w:rPr>
          <w:rFonts w:ascii="Times New Roman" w:eastAsia="Times New Roman" w:hAnsi="Times New Roman"/>
          <w:sz w:val="28"/>
          <w:szCs w:val="28"/>
          <w:lang w:eastAsia="ru-RU"/>
        </w:rPr>
      </w:pPr>
      <w:r w:rsidRPr="00DE505B">
        <w:rPr>
          <w:rFonts w:ascii="Times New Roman" w:eastAsia="Times New Roman" w:hAnsi="Times New Roman"/>
          <w:sz w:val="28"/>
          <w:szCs w:val="28"/>
          <w:lang w:eastAsia="ru-RU"/>
        </w:rPr>
        <w:t xml:space="preserve">3. </w:t>
      </w:r>
      <w:proofErr w:type="gramStart"/>
      <w:r w:rsidRPr="00DE505B">
        <w:rPr>
          <w:rFonts w:ascii="Times New Roman" w:eastAsia="Times New Roman" w:hAnsi="Times New Roman"/>
          <w:sz w:val="28"/>
          <w:szCs w:val="28"/>
          <w:lang w:eastAsia="ru-RU"/>
        </w:rPr>
        <w:t>Контроль за</w:t>
      </w:r>
      <w:proofErr w:type="gramEnd"/>
      <w:r w:rsidRPr="00DE505B">
        <w:rPr>
          <w:rFonts w:ascii="Times New Roman" w:eastAsia="Times New Roman" w:hAnsi="Times New Roman"/>
          <w:sz w:val="28"/>
          <w:szCs w:val="28"/>
          <w:lang w:eastAsia="ru-RU"/>
        </w:rPr>
        <w:t xml:space="preserve"> выполнением настоящего постановления оставляю за собой.</w:t>
      </w:r>
    </w:p>
    <w:p w:rsidR="00AE4EB4" w:rsidRPr="00DE505B" w:rsidRDefault="00AE4EB4" w:rsidP="00AE4EB4">
      <w:pPr>
        <w:widowControl w:val="0"/>
        <w:autoSpaceDE w:val="0"/>
        <w:autoSpaceDN w:val="0"/>
        <w:adjustRightInd w:val="0"/>
        <w:spacing w:after="0" w:line="240" w:lineRule="auto"/>
        <w:ind w:firstLine="709"/>
        <w:jc w:val="both"/>
        <w:rPr>
          <w:sz w:val="28"/>
          <w:szCs w:val="28"/>
          <w:lang w:eastAsia="ru-RU"/>
        </w:rPr>
      </w:pPr>
    </w:p>
    <w:p w:rsidR="00AE4EB4" w:rsidRPr="003A239B" w:rsidRDefault="00AE4EB4" w:rsidP="00AE4EB4">
      <w:pPr>
        <w:pStyle w:val="FORMATTEXT"/>
        <w:jc w:val="right"/>
        <w:rPr>
          <w:rFonts w:ascii="Times New Roman" w:hAnsi="Times New Roman" w:cs="Times New Roman"/>
          <w:sz w:val="28"/>
          <w:szCs w:val="28"/>
        </w:rPr>
      </w:pPr>
    </w:p>
    <w:p w:rsidR="00AE4EB4" w:rsidRDefault="00AE4EB4" w:rsidP="00AE4EB4">
      <w:pPr>
        <w:pStyle w:val="FORMATTEXT"/>
        <w:rPr>
          <w:rFonts w:ascii="Times New Roman" w:hAnsi="Times New Roman" w:cs="Times New Roman"/>
          <w:sz w:val="28"/>
          <w:szCs w:val="28"/>
        </w:rPr>
      </w:pPr>
      <w:r>
        <w:rPr>
          <w:rFonts w:ascii="Times New Roman" w:hAnsi="Times New Roman" w:cs="Times New Roman"/>
          <w:sz w:val="28"/>
          <w:szCs w:val="28"/>
        </w:rPr>
        <w:t xml:space="preserve">      Глава</w:t>
      </w:r>
    </w:p>
    <w:p w:rsidR="00AE4EB4" w:rsidRPr="003A239B" w:rsidRDefault="00AE4EB4" w:rsidP="00AE4EB4">
      <w:pPr>
        <w:pStyle w:val="FORMATTEXT"/>
        <w:rPr>
          <w:rFonts w:ascii="Times New Roman" w:hAnsi="Times New Roman" w:cs="Times New Roman"/>
          <w:sz w:val="28"/>
          <w:szCs w:val="28"/>
        </w:rPr>
      </w:pPr>
      <w:r w:rsidRPr="003A239B">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Красноленинский                                   </w:t>
      </w:r>
      <w:proofErr w:type="spellStart"/>
      <w:r>
        <w:rPr>
          <w:rFonts w:ascii="Times New Roman" w:hAnsi="Times New Roman" w:cs="Times New Roman"/>
          <w:sz w:val="28"/>
          <w:szCs w:val="28"/>
        </w:rPr>
        <w:t>О.Б.Шаманова</w:t>
      </w:r>
      <w:proofErr w:type="spellEnd"/>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Приложение </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к постановлению администрации</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                                                                       сельского поселения </w:t>
      </w:r>
      <w:r w:rsidR="00AE4EB4">
        <w:rPr>
          <w:rFonts w:ascii="Times New Roman" w:eastAsia="Times New Roman" w:hAnsi="Times New Roman" w:cs="Times New Roman"/>
          <w:sz w:val="24"/>
          <w:szCs w:val="24"/>
          <w:lang w:eastAsia="ru-RU"/>
        </w:rPr>
        <w:t>Красноленинский</w:t>
      </w:r>
    </w:p>
    <w:p w:rsidR="001A0992" w:rsidRPr="00AE4EB4" w:rsidRDefault="00FD2D23" w:rsidP="00FD2D2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r w:rsidRPr="00FD2D23">
        <w:rPr>
          <w:rFonts w:ascii="Times New Roman" w:eastAsia="Times New Roman" w:hAnsi="Times New Roman" w:cs="Times New Roman"/>
          <w:sz w:val="24"/>
          <w:szCs w:val="24"/>
          <w:lang w:eastAsia="ru-RU"/>
        </w:rPr>
        <w:t xml:space="preserve">                                                                                  </w:t>
      </w:r>
      <w:r w:rsidRPr="00AE4EB4">
        <w:rPr>
          <w:rFonts w:ascii="Times New Roman" w:eastAsia="Times New Roman" w:hAnsi="Times New Roman" w:cs="Times New Roman"/>
          <w:color w:val="FF0000"/>
          <w:sz w:val="24"/>
          <w:szCs w:val="24"/>
          <w:lang w:eastAsia="ru-RU"/>
        </w:rPr>
        <w:t xml:space="preserve">от </w:t>
      </w:r>
      <w:r w:rsidR="00EA155C">
        <w:rPr>
          <w:rFonts w:ascii="Times New Roman" w:eastAsia="Times New Roman" w:hAnsi="Times New Roman" w:cs="Times New Roman"/>
          <w:color w:val="FF0000"/>
          <w:sz w:val="24"/>
          <w:szCs w:val="24"/>
          <w:lang w:eastAsia="ru-RU"/>
        </w:rPr>
        <w:t>00.00.0000</w:t>
      </w:r>
      <w:r w:rsidRPr="00AE4EB4">
        <w:rPr>
          <w:rFonts w:ascii="Times New Roman" w:eastAsia="Times New Roman" w:hAnsi="Times New Roman" w:cs="Times New Roman"/>
          <w:color w:val="FF0000"/>
          <w:sz w:val="24"/>
          <w:szCs w:val="24"/>
          <w:lang w:eastAsia="ru-RU"/>
        </w:rPr>
        <w:t xml:space="preserve"> №</w:t>
      </w:r>
      <w:r w:rsidR="00BF20FF" w:rsidRPr="00AE4EB4">
        <w:rPr>
          <w:rFonts w:ascii="Times New Roman" w:eastAsia="Times New Roman" w:hAnsi="Times New Roman" w:cs="Times New Roman"/>
          <w:color w:val="FF0000"/>
          <w:sz w:val="24"/>
          <w:szCs w:val="24"/>
          <w:lang w:eastAsia="ru-RU"/>
        </w:rPr>
        <w:t xml:space="preserve"> </w:t>
      </w:r>
      <w:r w:rsidR="00EA155C">
        <w:rPr>
          <w:rFonts w:ascii="Times New Roman" w:eastAsia="Times New Roman" w:hAnsi="Times New Roman" w:cs="Times New Roman"/>
          <w:color w:val="FF0000"/>
          <w:sz w:val="24"/>
          <w:szCs w:val="24"/>
          <w:lang w:eastAsia="ru-RU"/>
        </w:rPr>
        <w:t>000</w:t>
      </w:r>
      <w:r w:rsidR="001A0992" w:rsidRPr="00AE4EB4">
        <w:rPr>
          <w:rFonts w:ascii="Times New Roman" w:eastAsia="Times New Roman" w:hAnsi="Times New Roman" w:cs="Times New Roman"/>
          <w:color w:val="FF0000"/>
          <w:sz w:val="24"/>
          <w:szCs w:val="24"/>
          <w:lang w:eastAsia="ru-RU"/>
        </w:rPr>
        <w:t xml:space="preserve"> </w:t>
      </w:r>
    </w:p>
    <w:p w:rsidR="00BB1443" w:rsidRDefault="00BB1443" w:rsidP="00BF20FF">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rsidR="00BB1443" w:rsidRP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АДМИНИСТРАТИВНЫЙ РЕГЛАМЕНТ</w:t>
      </w:r>
    </w:p>
    <w:p w:rsidR="00BB1443" w:rsidRP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ПРЕДОСТАВЛЕНИЯ МУНИЦИПАЛЬНОЙ УСЛУГИ «</w:t>
      </w:r>
      <w:r w:rsidR="00532A2A">
        <w:rPr>
          <w:rFonts w:ascii="Times New Roman" w:eastAsia="Times New Roman" w:hAnsi="Times New Roman" w:cs="Times New Roman"/>
          <w:b/>
          <w:bCs/>
          <w:sz w:val="28"/>
          <w:szCs w:val="28"/>
          <w:lang w:eastAsia="ru-RU"/>
        </w:rPr>
        <w:t xml:space="preserve">ПРИНЯТИЕ ДОКУМЕНТОВ, А ТАКЖЕ ВЫДАЧА РЕШЕНИЙ О </w:t>
      </w:r>
      <w:r w:rsidRPr="00BB1443">
        <w:rPr>
          <w:rFonts w:ascii="Times New Roman" w:eastAsia="Times New Roman" w:hAnsi="Times New Roman" w:cs="Times New Roman"/>
          <w:b/>
          <w:bCs/>
          <w:sz w:val="28"/>
          <w:szCs w:val="28"/>
          <w:lang w:eastAsia="ru-RU"/>
        </w:rPr>
        <w:t>ПЕРЕВОД</w:t>
      </w:r>
      <w:r w:rsidR="00532A2A">
        <w:rPr>
          <w:rFonts w:ascii="Times New Roman" w:eastAsia="Times New Roman" w:hAnsi="Times New Roman" w:cs="Times New Roman"/>
          <w:b/>
          <w:bCs/>
          <w:sz w:val="28"/>
          <w:szCs w:val="28"/>
          <w:lang w:eastAsia="ru-RU"/>
        </w:rPr>
        <w:t>Е</w:t>
      </w:r>
      <w:r w:rsidRPr="00BB1443">
        <w:rPr>
          <w:rFonts w:ascii="Times New Roman" w:eastAsia="Times New Roman" w:hAnsi="Times New Roman" w:cs="Times New Roman"/>
          <w:b/>
          <w:bCs/>
          <w:sz w:val="28"/>
          <w:szCs w:val="28"/>
          <w:lang w:eastAsia="ru-RU"/>
        </w:rPr>
        <w:t xml:space="preserve"> </w:t>
      </w:r>
      <w:r w:rsidR="0041289D">
        <w:rPr>
          <w:rFonts w:ascii="Times New Roman" w:eastAsia="Times New Roman" w:hAnsi="Times New Roman" w:cs="Times New Roman"/>
          <w:b/>
          <w:bCs/>
          <w:sz w:val="28"/>
          <w:szCs w:val="28"/>
          <w:lang w:eastAsia="ru-RU"/>
        </w:rPr>
        <w:t xml:space="preserve">ИЛИ ОБ ОТКАЗЕ В ПЕРЕВОДЕ </w:t>
      </w:r>
      <w:r w:rsidRPr="00BB1443">
        <w:rPr>
          <w:rFonts w:ascii="Times New Roman" w:eastAsia="Times New Roman" w:hAnsi="Times New Roman" w:cs="Times New Roman"/>
          <w:b/>
          <w:bCs/>
          <w:sz w:val="28"/>
          <w:szCs w:val="28"/>
          <w:lang w:eastAsia="ru-RU"/>
        </w:rPr>
        <w:t>ЖИЛОГО ПОМЕЩЕНИЯ В НЕЖИЛОЕ ПОМЕЩЕНИЕ И НЕЖИЛОГО ПОМЕЩЕНИЯ В ЖИЛОЕ ПОМЕЩЕНИЕ»</w:t>
      </w:r>
    </w:p>
    <w:p w:rsidR="00BB1443" w:rsidRPr="00BB1443" w:rsidRDefault="00BB1443" w:rsidP="00BB1443">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p>
    <w:p w:rsidR="00BB1443" w:rsidRP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BB1443" w:rsidRPr="00BB1443" w:rsidRDefault="00BB1443" w:rsidP="00BB1443">
      <w:pPr>
        <w:widowControl w:val="0"/>
        <w:autoSpaceDE w:val="0"/>
        <w:autoSpaceDN w:val="0"/>
        <w:adjustRightInd w:val="0"/>
        <w:spacing w:after="0" w:line="23" w:lineRule="atLeast"/>
        <w:jc w:val="center"/>
        <w:outlineLvl w:val="1"/>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1. Общие положения</w:t>
      </w:r>
    </w:p>
    <w:p w:rsidR="00BB1443" w:rsidRPr="00BB1443" w:rsidRDefault="00BB1443" w:rsidP="00BB1443">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BB1443" w:rsidRPr="00BB1443" w:rsidRDefault="00BB1443" w:rsidP="00BF20FF">
      <w:pPr>
        <w:widowControl w:val="0"/>
        <w:numPr>
          <w:ilvl w:val="0"/>
          <w:numId w:val="1"/>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Предмет регулирования административного регламента.</w:t>
      </w:r>
    </w:p>
    <w:p w:rsidR="00BB1443" w:rsidRPr="00BB1443" w:rsidRDefault="00BB1443" w:rsidP="00BF20FF">
      <w:pPr>
        <w:widowControl w:val="0"/>
        <w:numPr>
          <w:ilvl w:val="1"/>
          <w:numId w:val="1"/>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41289D" w:rsidRPr="0022283B">
        <w:rPr>
          <w:rFonts w:ascii="Times New Roman" w:eastAsia="Times New Roman" w:hAnsi="Times New Roman"/>
          <w:lang w:eastAsia="ru-RU"/>
        </w:rPr>
        <w:t>«</w:t>
      </w:r>
      <w:r w:rsidR="0041289D" w:rsidRPr="0041289D">
        <w:rPr>
          <w:rFonts w:ascii="Times New Roman" w:eastAsia="Times New Roman" w:hAnsi="Times New Roman"/>
          <w:kern w:val="36"/>
          <w:sz w:val="28"/>
          <w:szCs w:val="28"/>
          <w:lang w:eastAsia="ru-RU"/>
        </w:rPr>
        <w:t>П</w:t>
      </w:r>
      <w:r w:rsidR="0041289D" w:rsidRPr="0041289D">
        <w:rPr>
          <w:rFonts w:ascii="Times New Roman" w:eastAsia="Times New Roman" w:hAnsi="Times New Roman"/>
          <w:bCs/>
          <w:sz w:val="28"/>
          <w:szCs w:val="28"/>
          <w:lang w:eastAsia="ru-RU"/>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41289D" w:rsidRPr="0041289D">
        <w:rPr>
          <w:rFonts w:ascii="Times New Roman" w:eastAsia="Times New Roman" w:hAnsi="Times New Roman"/>
          <w:sz w:val="28"/>
          <w:szCs w:val="28"/>
          <w:lang w:eastAsia="ru-RU"/>
        </w:rPr>
        <w:t>»</w:t>
      </w:r>
      <w:r w:rsidR="0041289D" w:rsidRPr="00BB1443">
        <w:rPr>
          <w:rFonts w:ascii="Times New Roman" w:eastAsia="Times New Roman" w:hAnsi="Times New Roman" w:cs="Times New Roman"/>
          <w:sz w:val="28"/>
          <w:szCs w:val="28"/>
          <w:lang w:eastAsia="ru-RU"/>
        </w:rPr>
        <w:t xml:space="preserve"> </w:t>
      </w:r>
      <w:r w:rsidRPr="00BB1443">
        <w:rPr>
          <w:rFonts w:ascii="Times New Roman" w:eastAsia="Times New Roman" w:hAnsi="Times New Roman" w:cs="Times New Roman"/>
          <w:sz w:val="28"/>
          <w:szCs w:val="28"/>
          <w:lang w:eastAsia="ru-RU"/>
        </w:rPr>
        <w:t>(далее - административный регламент, муниципальная услуга) устанавливает порядок и стандарт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BB1443">
        <w:rPr>
          <w:rFonts w:ascii="Times New Roman" w:eastAsia="Times New Roman" w:hAnsi="Times New Roman" w:cs="Times New Roman"/>
          <w:sz w:val="28"/>
          <w:szCs w:val="28"/>
          <w:lang w:eastAsia="ru-RU"/>
        </w:rPr>
        <w:t xml:space="preserve"> местного самоуправления, должностных лиц органа местного самоуправления, работников МФЦ.</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Правовые основания предоставления муниципальной </w:t>
      </w:r>
      <w:r w:rsidR="000A2D02">
        <w:rPr>
          <w:rFonts w:ascii="Times New Roman" w:eastAsia="Times New Roman" w:hAnsi="Times New Roman" w:cs="Times New Roman"/>
          <w:sz w:val="28"/>
          <w:szCs w:val="28"/>
          <w:lang w:eastAsia="ru-RU"/>
        </w:rPr>
        <w:t>услуги закреплены в Приложении</w:t>
      </w:r>
      <w:r w:rsidRPr="00BB1443">
        <w:rPr>
          <w:rFonts w:ascii="Times New Roman" w:eastAsia="Times New Roman" w:hAnsi="Times New Roman" w:cs="Times New Roman"/>
          <w:sz w:val="28"/>
          <w:szCs w:val="28"/>
          <w:lang w:eastAsia="ru-RU"/>
        </w:rPr>
        <w:t xml:space="preserve"> 2 к настоящему административному регламенту.</w:t>
      </w:r>
    </w:p>
    <w:p w:rsidR="00BB1443" w:rsidRPr="00BB1443" w:rsidRDefault="00BB1443" w:rsidP="00BF20FF">
      <w:pPr>
        <w:widowControl w:val="0"/>
        <w:numPr>
          <w:ilvl w:val="1"/>
          <w:numId w:val="1"/>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 Круг заявителей.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701845" w:rsidRPr="00BF20FF"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1.3.1. Информация о порядке и условиях информирования предоставления муниципальной услуги предоставляется: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Calibri" w:hAnsi="Times New Roman" w:cs="Times New Roman"/>
          <w:sz w:val="28"/>
          <w:szCs w:val="28"/>
        </w:rPr>
      </w:pPr>
      <w:proofErr w:type="gramStart"/>
      <w:r w:rsidRPr="00BB1443">
        <w:rPr>
          <w:rFonts w:ascii="Times New Roman" w:eastAsia="Times New Roman" w:hAnsi="Times New Roman" w:cs="Times New Roman"/>
          <w:w w:val="95"/>
          <w:sz w:val="28"/>
          <w:szCs w:val="28"/>
        </w:rPr>
        <w:t xml:space="preserve">специалистом уполномоченного органа при непосредственном обращении заявителя или его </w:t>
      </w:r>
      <w:r w:rsidRPr="00BB1443">
        <w:rPr>
          <w:rFonts w:ascii="Times New Roman" w:eastAsia="Times New Roman" w:hAnsi="Times New Roman" w:cs="Times New Roman"/>
          <w:sz w:val="28"/>
          <w:szCs w:val="28"/>
        </w:rPr>
        <w:t>представителя в</w:t>
      </w:r>
      <w:r w:rsidRPr="00BB1443">
        <w:rPr>
          <w:rFonts w:ascii="Times New Roman" w:eastAsia="Times New Roman" w:hAnsi="Times New Roman" w:cs="Times New Roman"/>
          <w:spacing w:val="-11"/>
          <w:sz w:val="28"/>
          <w:szCs w:val="28"/>
        </w:rPr>
        <w:t xml:space="preserve"> </w:t>
      </w:r>
      <w:r w:rsidRPr="00BB1443">
        <w:rPr>
          <w:rFonts w:ascii="Times New Roman" w:eastAsia="Times New Roman" w:hAnsi="Times New Roman" w:cs="Times New Roman"/>
          <w:sz w:val="28"/>
          <w:szCs w:val="28"/>
        </w:rPr>
        <w:t>уполномоченный</w:t>
      </w:r>
      <w:r w:rsidRPr="00BB1443">
        <w:rPr>
          <w:rFonts w:ascii="Times New Roman" w:eastAsia="Times New Roman" w:hAnsi="Times New Roman" w:cs="Times New Roman"/>
          <w:spacing w:val="-15"/>
          <w:sz w:val="28"/>
          <w:szCs w:val="28"/>
        </w:rPr>
        <w:t xml:space="preserve"> </w:t>
      </w:r>
      <w:r w:rsidRPr="00BB1443">
        <w:rPr>
          <w:rFonts w:ascii="Times New Roman" w:eastAsia="Times New Roman" w:hAnsi="Times New Roman" w:cs="Times New Roman"/>
          <w:sz w:val="28"/>
          <w:szCs w:val="28"/>
        </w:rPr>
        <w:t>орган</w:t>
      </w:r>
      <w:r w:rsidRPr="00BB1443">
        <w:rPr>
          <w:rFonts w:ascii="Times New Roman" w:eastAsia="Times New Roman" w:hAnsi="Times New Roman" w:cs="Times New Roman"/>
          <w:spacing w:val="-6"/>
          <w:sz w:val="28"/>
          <w:szCs w:val="28"/>
        </w:rPr>
        <w:t xml:space="preserve"> </w:t>
      </w:r>
      <w:r w:rsidRPr="00BB1443">
        <w:rPr>
          <w:rFonts w:ascii="Times New Roman" w:eastAsia="Times New Roman" w:hAnsi="Times New Roman" w:cs="Times New Roman"/>
          <w:sz w:val="28"/>
          <w:szCs w:val="28"/>
        </w:rPr>
        <w:t>или</w:t>
      </w:r>
      <w:r w:rsidRPr="00BB1443">
        <w:rPr>
          <w:rFonts w:ascii="Times New Roman" w:eastAsia="Times New Roman" w:hAnsi="Times New Roman" w:cs="Times New Roman"/>
          <w:spacing w:val="-10"/>
          <w:sz w:val="28"/>
          <w:szCs w:val="28"/>
        </w:rPr>
        <w:t xml:space="preserve"> </w:t>
      </w:r>
      <w:r w:rsidRPr="00BB1443">
        <w:rPr>
          <w:rFonts w:ascii="Times New Roman" w:eastAsia="Times New Roman" w:hAnsi="Times New Roman" w:cs="Times New Roman"/>
          <w:sz w:val="28"/>
          <w:szCs w:val="28"/>
        </w:rPr>
        <w:t>посредством телефонной связи,</w:t>
      </w:r>
      <w:r w:rsidRPr="00BB1443">
        <w:rPr>
          <w:rFonts w:ascii="Times New Roman" w:eastAsia="Times New Roman" w:hAnsi="Times New Roman" w:cs="Times New Roman"/>
          <w:spacing w:val="-6"/>
          <w:sz w:val="28"/>
          <w:szCs w:val="28"/>
        </w:rPr>
        <w:t xml:space="preserve"> </w:t>
      </w:r>
      <w:r w:rsidRPr="00BB1443">
        <w:rPr>
          <w:rFonts w:ascii="Times New Roman" w:eastAsia="Times New Roman" w:hAnsi="Times New Roman" w:cs="Times New Roman"/>
          <w:sz w:val="28"/>
          <w:szCs w:val="28"/>
        </w:rPr>
        <w:t>в</w:t>
      </w:r>
      <w:r w:rsidRPr="00BB1443">
        <w:rPr>
          <w:rFonts w:ascii="Times New Roman" w:eastAsia="Times New Roman" w:hAnsi="Times New Roman" w:cs="Times New Roman"/>
          <w:spacing w:val="-9"/>
          <w:sz w:val="28"/>
          <w:szCs w:val="28"/>
        </w:rPr>
        <w:t xml:space="preserve"> </w:t>
      </w:r>
      <w:r w:rsidRPr="00BB1443">
        <w:rPr>
          <w:rFonts w:ascii="Times New Roman" w:eastAsia="Times New Roman" w:hAnsi="Times New Roman" w:cs="Times New Roman"/>
          <w:sz w:val="28"/>
          <w:szCs w:val="28"/>
        </w:rPr>
        <w:t>том</w:t>
      </w:r>
      <w:r w:rsidRPr="00BB1443">
        <w:rPr>
          <w:rFonts w:ascii="Times New Roman" w:eastAsia="Times New Roman" w:hAnsi="Times New Roman" w:cs="Times New Roman"/>
          <w:spacing w:val="-7"/>
          <w:sz w:val="28"/>
          <w:szCs w:val="28"/>
        </w:rPr>
        <w:t xml:space="preserve"> </w:t>
      </w:r>
      <w:r w:rsidRPr="00BB1443">
        <w:rPr>
          <w:rFonts w:ascii="Times New Roman" w:eastAsia="Times New Roman" w:hAnsi="Times New Roman" w:cs="Times New Roman"/>
          <w:sz w:val="28"/>
          <w:szCs w:val="28"/>
        </w:rPr>
        <w:t>числе</w:t>
      </w:r>
      <w:r w:rsidRPr="00BB1443">
        <w:rPr>
          <w:rFonts w:ascii="Times New Roman" w:eastAsia="Times New Roman" w:hAnsi="Times New Roman" w:cs="Times New Roman"/>
          <w:spacing w:val="-4"/>
          <w:sz w:val="28"/>
          <w:szCs w:val="28"/>
        </w:rPr>
        <w:t xml:space="preserve"> </w:t>
      </w:r>
      <w:r w:rsidRPr="00BB1443">
        <w:rPr>
          <w:rFonts w:ascii="Times New Roman" w:eastAsia="Calibri" w:hAnsi="Times New Roman" w:cs="Times New Roman"/>
          <w:sz w:val="28"/>
          <w:szCs w:val="28"/>
        </w:rPr>
        <w:t>Интернет в форме информационных материалов: в федеральной государственной информационной системе «Единый портал государственных и муниципальных услуг (функций)» http://</w:t>
      </w:r>
      <w:hyperlink r:id="rId8" w:history="1">
        <w:r w:rsidRPr="00BB1443">
          <w:rPr>
            <w:rFonts w:ascii="Times New Roman" w:eastAsia="Calibri" w:hAnsi="Times New Roman" w:cs="Times New Roman"/>
            <w:sz w:val="28"/>
            <w:szCs w:val="28"/>
          </w:rPr>
          <w:t>www.gosuslugi.ru</w:t>
        </w:r>
      </w:hyperlink>
      <w:r w:rsidRPr="00BB1443">
        <w:rPr>
          <w:rFonts w:ascii="Times New Roman" w:eastAsia="Calibri" w:hAnsi="Times New Roman" w:cs="Times New Roman"/>
          <w:sz w:val="28"/>
          <w:szCs w:val="28"/>
        </w:rPr>
        <w:t xml:space="preserve"> (далее – ЕПГУ),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w:t>
      </w:r>
      <w:proofErr w:type="gramEnd"/>
      <w:r w:rsidRPr="00BB1443">
        <w:rPr>
          <w:rFonts w:ascii="Times New Roman" w:eastAsia="Calibri" w:hAnsi="Times New Roman" w:cs="Times New Roman"/>
          <w:sz w:val="28"/>
          <w:szCs w:val="28"/>
        </w:rPr>
        <w:t xml:space="preserve"> – Югры» </w:t>
      </w:r>
      <w:hyperlink r:id="rId9" w:history="1">
        <w:r w:rsidRPr="00BB1443">
          <w:rPr>
            <w:rFonts w:ascii="Times New Roman" w:eastAsia="Calibri" w:hAnsi="Times New Roman" w:cs="Times New Roman"/>
            <w:sz w:val="28"/>
            <w:szCs w:val="28"/>
          </w:rPr>
          <w:t>http://86.gosuslugi.ru</w:t>
        </w:r>
      </w:hyperlink>
      <w:r w:rsidRPr="00BB1443">
        <w:rPr>
          <w:rFonts w:ascii="Times New Roman" w:eastAsia="Calibri" w:hAnsi="Times New Roman" w:cs="Times New Roman"/>
          <w:sz w:val="28"/>
          <w:szCs w:val="28"/>
        </w:rPr>
        <w:t xml:space="preserve"> (далее – РПГУ);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путем публикации информационных материалов в средствах массовой информации;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посредством ответов на письменные обращения;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BB1443">
          <w:rPr>
            <w:rFonts w:ascii="Times New Roman" w:eastAsia="Times New Roman" w:hAnsi="Times New Roman" w:cs="Times New Roman"/>
            <w:sz w:val="28"/>
            <w:szCs w:val="28"/>
            <w:lang w:eastAsia="ru-RU"/>
          </w:rPr>
          <w:t>пунктом 6.3</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2. Стандарт предоставления муниципальной услуги</w:t>
      </w:r>
    </w:p>
    <w:p w:rsidR="00BB1443" w:rsidRPr="00BB1443"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 Наименование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Наименование муниципальной услуги </w:t>
      </w:r>
      <w:r w:rsidR="00532A2A">
        <w:rPr>
          <w:rFonts w:ascii="Times New Roman" w:eastAsia="Times New Roman" w:hAnsi="Times New Roman" w:cs="Times New Roman"/>
          <w:sz w:val="28"/>
          <w:szCs w:val="28"/>
          <w:lang w:eastAsia="ru-RU"/>
        </w:rPr>
        <w:t>–</w:t>
      </w:r>
      <w:r w:rsidRPr="00BB1443">
        <w:rPr>
          <w:rFonts w:ascii="Times New Roman" w:eastAsia="Times New Roman" w:hAnsi="Times New Roman" w:cs="Times New Roman"/>
          <w:sz w:val="28"/>
          <w:szCs w:val="28"/>
          <w:lang w:eastAsia="ru-RU"/>
        </w:rPr>
        <w:t xml:space="preserve"> </w:t>
      </w:r>
      <w:r w:rsidR="0041289D">
        <w:rPr>
          <w:rFonts w:ascii="Times New Roman" w:eastAsia="Times New Roman" w:hAnsi="Times New Roman" w:cs="Times New Roman"/>
          <w:sz w:val="28"/>
          <w:szCs w:val="28"/>
          <w:lang w:eastAsia="ru-RU"/>
        </w:rPr>
        <w:t>п</w:t>
      </w:r>
      <w:r w:rsidR="0041289D" w:rsidRPr="0041289D">
        <w:rPr>
          <w:rFonts w:ascii="Times New Roman" w:eastAsia="Times New Roman" w:hAnsi="Times New Roman" w:cs="Times New Roman"/>
          <w:sz w:val="28"/>
          <w:szCs w:val="28"/>
          <w:lang w:eastAsia="ru-RU"/>
        </w:rPr>
        <w:t>ринятие документов, а также выдача решений о переводе или об отказе в переводе жилого помещения в нежилое помещение или нежил</w:t>
      </w:r>
      <w:r w:rsidR="0041289D">
        <w:rPr>
          <w:rFonts w:ascii="Times New Roman" w:eastAsia="Times New Roman" w:hAnsi="Times New Roman" w:cs="Times New Roman"/>
          <w:sz w:val="28"/>
          <w:szCs w:val="28"/>
          <w:lang w:eastAsia="ru-RU"/>
        </w:rPr>
        <w:t>ого помещения в жилое помещение.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r w:rsidR="00680512">
        <w:rPr>
          <w:rFonts w:ascii="Times New Roman" w:eastAsia="Times New Roman" w:hAnsi="Times New Roman" w:cs="Times New Roman"/>
          <w:sz w:val="28"/>
          <w:szCs w:val="28"/>
          <w:lang w:eastAsia="ru-RU"/>
        </w:rPr>
        <w:t>Красноленинский.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МФЦ участвует в предоставлении муниципальной услуги в части: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информирования по вопросам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приема заявлений и документов, необходимых для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выдачи результата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w:t>
      </w:r>
      <w:r w:rsidR="000A2D02">
        <w:rPr>
          <w:rFonts w:ascii="Times New Roman" w:eastAsia="Times New Roman" w:hAnsi="Times New Roman" w:cs="Times New Roman"/>
          <w:sz w:val="28"/>
          <w:szCs w:val="28"/>
          <w:lang w:eastAsia="ru-RU"/>
        </w:rPr>
        <w:t>ме в соответствии с Приложением</w:t>
      </w:r>
      <w:r w:rsidRPr="00BB1443">
        <w:rPr>
          <w:rFonts w:ascii="Times New Roman" w:eastAsia="Times New Roman" w:hAnsi="Times New Roman" w:cs="Times New Roman"/>
          <w:sz w:val="28"/>
          <w:szCs w:val="28"/>
          <w:lang w:eastAsia="ru-RU"/>
        </w:rPr>
        <w:t xml:space="preserve"> 3 к настоящему административному регламенту.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w:t>
      </w:r>
      <w:r w:rsidR="000A2D02">
        <w:rPr>
          <w:rFonts w:ascii="Times New Roman" w:eastAsia="Times New Roman" w:hAnsi="Times New Roman" w:cs="Times New Roman"/>
          <w:sz w:val="28"/>
          <w:szCs w:val="28"/>
          <w:lang w:eastAsia="ru-RU"/>
        </w:rPr>
        <w:t xml:space="preserve">(жилое) помещение» (Приложение </w:t>
      </w:r>
      <w:r w:rsidRPr="00BB1443">
        <w:rPr>
          <w:rFonts w:ascii="Times New Roman" w:eastAsia="Times New Roman" w:hAnsi="Times New Roman" w:cs="Times New Roman"/>
          <w:sz w:val="28"/>
          <w:szCs w:val="28"/>
          <w:lang w:eastAsia="ru-RU"/>
        </w:rPr>
        <w:t xml:space="preserve"> 4 к настоящему административному регламенту).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 предоставления муниципальной услуги может быть получен:</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в уполномоченном органе местного самоуправления на бумажном носителе при личном обращении;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в МФЦ на бумажном носителе при личном обращении;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почтовым отправлением;</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на ЕПГУ, РПГУ, в том числе в форме электронного документа, подписанного электронной подписью.</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2.5. Нормативные правовые акты, регулирующие предоставление муниципальной услуги. </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bookmarkStart w:id="2" w:name="Par93"/>
      <w:bookmarkEnd w:id="2"/>
      <w:r w:rsidRPr="00BB1443">
        <w:rPr>
          <w:rFonts w:ascii="Times New Roman" w:eastAsia="Times New Roman" w:hAnsi="Times New Roman" w:cs="Times New Roman"/>
          <w:sz w:val="28"/>
          <w:szCs w:val="28"/>
          <w:lang w:eastAsia="ru-RU"/>
        </w:rPr>
        <w:t>2.6.1. Исчерпывающий перечень документов, необходимых для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заявление о переводе помещения;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поэтажный план дома, в котором находится переводимое помещение;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2.6.1.1</w:t>
      </w:r>
      <w:proofErr w:type="gramStart"/>
      <w:r w:rsidRPr="00BB1443">
        <w:rPr>
          <w:rFonts w:ascii="Times New Roman" w:eastAsia="Times New Roman" w:hAnsi="Times New Roman" w:cs="Times New Roman"/>
          <w:sz w:val="28"/>
          <w:szCs w:val="28"/>
          <w:lang w:eastAsia="ru-RU"/>
        </w:rPr>
        <w:t xml:space="preserve"> В</w:t>
      </w:r>
      <w:proofErr w:type="gramEnd"/>
      <w:r w:rsidRPr="00BB1443">
        <w:rPr>
          <w:rFonts w:ascii="Times New Roman" w:eastAsia="Times New Roman" w:hAnsi="Times New Roman" w:cs="Times New Roman"/>
          <w:sz w:val="28"/>
          <w:szCs w:val="28"/>
          <w:lang w:eastAsia="ru-RU"/>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w:t>
      </w:r>
      <w:proofErr w:type="gramStart"/>
      <w:r w:rsidRPr="00BB1443">
        <w:rPr>
          <w:rFonts w:ascii="Times New Roman" w:eastAsia="Times New Roman" w:hAnsi="Times New Roman" w:cs="Times New Roman"/>
          <w:sz w:val="28"/>
          <w:szCs w:val="28"/>
          <w:lang w:eastAsia="ru-RU"/>
        </w:rPr>
        <w:t>,</w:t>
      </w:r>
      <w:proofErr w:type="gramEnd"/>
      <w:r w:rsidRPr="00BB1443">
        <w:rPr>
          <w:rFonts w:ascii="Times New Roman" w:eastAsia="Times New Roman" w:hAnsi="Times New Roman" w:cs="Times New Roman"/>
          <w:sz w:val="28"/>
          <w:szCs w:val="28"/>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(для физических лиц);</w:t>
      </w:r>
    </w:p>
    <w:p w:rsidR="00BB1443" w:rsidRPr="00BB1443" w:rsidRDefault="00BB1443" w:rsidP="00BF20FF">
      <w:pPr>
        <w:widowControl w:val="0"/>
        <w:autoSpaceDE w:val="0"/>
        <w:autoSpaceDN w:val="0"/>
        <w:adjustRightInd w:val="0"/>
        <w:spacing w:after="0" w:line="23" w:lineRule="atLeast"/>
        <w:ind w:firstLine="53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B1443" w:rsidRPr="00BB1443"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bookmarkStart w:id="3" w:name="Par104"/>
      <w:bookmarkEnd w:id="3"/>
      <w:r w:rsidRPr="00BB1443">
        <w:rPr>
          <w:rFonts w:ascii="Times New Roman" w:eastAsia="Times New Roman" w:hAnsi="Times New Roman" w:cs="Times New Roman"/>
          <w:sz w:val="28"/>
          <w:szCs w:val="28"/>
          <w:lang w:eastAsia="ru-RU"/>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B1443">
          <w:rPr>
            <w:rFonts w:ascii="Times New Roman" w:eastAsia="Times New Roman" w:hAnsi="Times New Roman" w:cs="Times New Roman"/>
            <w:sz w:val="28"/>
            <w:szCs w:val="28"/>
            <w:lang w:eastAsia="ru-RU"/>
          </w:rPr>
          <w:t>подпунктах</w:t>
        </w:r>
      </w:hyperlink>
      <w:r w:rsidRPr="00BB1443">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BB1443">
          <w:rPr>
            <w:rFonts w:ascii="Times New Roman" w:eastAsia="Times New Roman" w:hAnsi="Times New Roman" w:cs="Times New Roman"/>
            <w:sz w:val="28"/>
            <w:szCs w:val="28"/>
            <w:lang w:eastAsia="ru-RU"/>
          </w:rPr>
          <w:t>3</w:t>
        </w:r>
      </w:hyperlink>
      <w:r w:rsidRPr="00BB1443">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B1443">
          <w:rPr>
            <w:rFonts w:ascii="Times New Roman" w:eastAsia="Times New Roman" w:hAnsi="Times New Roman" w:cs="Times New Roman"/>
            <w:sz w:val="28"/>
            <w:szCs w:val="28"/>
            <w:lang w:eastAsia="ru-RU"/>
          </w:rPr>
          <w:t>4 пункта 2.6.1</w:t>
        </w:r>
      </w:hyperlink>
      <w:r w:rsidRPr="00BB1443">
        <w:rPr>
          <w:rFonts w:ascii="Times New Roman" w:eastAsia="Times New Roman" w:hAnsi="Times New Roman" w:cs="Times New Roman"/>
          <w:sz w:val="28"/>
          <w:szCs w:val="28"/>
          <w:lang w:eastAsia="ru-RU"/>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BB1443" w:rsidRPr="00BB1443"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B1443">
          <w:rPr>
            <w:rFonts w:ascii="Times New Roman" w:eastAsia="Times New Roman" w:hAnsi="Times New Roman" w:cs="Times New Roman"/>
            <w:sz w:val="28"/>
            <w:szCs w:val="28"/>
            <w:lang w:eastAsia="ru-RU"/>
          </w:rPr>
          <w:t>подпунктах</w:t>
        </w:r>
      </w:hyperlink>
      <w:r w:rsidRPr="00BB1443">
        <w:rPr>
          <w:rFonts w:ascii="Times New Roman" w:eastAsia="Times New Roman" w:hAnsi="Times New Roman" w:cs="Times New Roman"/>
          <w:sz w:val="28"/>
          <w:szCs w:val="28"/>
          <w:lang w:eastAsia="ru-RU"/>
        </w:rPr>
        <w:t xml:space="preserve"> 2, </w:t>
      </w:r>
      <w:hyperlink w:anchor="Par98" w:tooltip="4) технический паспорт переустраиваемого и (или) перепланируемого помещения в многоквартирном доме;" w:history="1">
        <w:r w:rsidRPr="00BB1443">
          <w:rPr>
            <w:rFonts w:ascii="Times New Roman" w:eastAsia="Times New Roman" w:hAnsi="Times New Roman" w:cs="Times New Roman"/>
            <w:sz w:val="28"/>
            <w:szCs w:val="28"/>
            <w:lang w:eastAsia="ru-RU"/>
          </w:rPr>
          <w:t>3</w:t>
        </w:r>
      </w:hyperlink>
      <w:r w:rsidRPr="00BB1443">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B1443">
          <w:rPr>
            <w:rFonts w:ascii="Times New Roman" w:eastAsia="Times New Roman" w:hAnsi="Times New Roman" w:cs="Times New Roman"/>
            <w:sz w:val="28"/>
            <w:szCs w:val="28"/>
            <w:lang w:eastAsia="ru-RU"/>
          </w:rPr>
          <w:t>4 пункта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B1443" w:rsidRPr="00BB1443"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B1443" w:rsidRPr="00BB1443"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BB1443" w:rsidRPr="00BB1443"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BB1443">
        <w:rPr>
          <w:rFonts w:ascii="Times New Roman" w:eastAsia="Times New Roman" w:hAnsi="Times New Roman" w:cs="Times New Roman"/>
          <w:sz w:val="28"/>
          <w:szCs w:val="28"/>
          <w:lang w:eastAsia="ru-RU"/>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bookmarkStart w:id="4" w:name="Par116"/>
      <w:bookmarkEnd w:id="4"/>
      <w:r w:rsidRPr="00BB1443">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2.8. Исчерпывающий перечень оснований для приостановления или отказа в предоставлении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Отказ в переводе жилого помещения в нежилое помещение или нежилого помещения в жилое помещение допускается в случае, если: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пунктом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обязанность по представлению </w:t>
      </w:r>
      <w:proofErr w:type="gramStart"/>
      <w:r w:rsidRPr="00BB1443">
        <w:rPr>
          <w:rFonts w:ascii="Times New Roman" w:eastAsia="Times New Roman" w:hAnsi="Times New Roman" w:cs="Times New Roman"/>
          <w:sz w:val="28"/>
          <w:szCs w:val="28"/>
          <w:lang w:eastAsia="ru-RU"/>
        </w:rPr>
        <w:t>которых</w:t>
      </w:r>
      <w:proofErr w:type="gramEnd"/>
      <w:r w:rsidRPr="00BB1443">
        <w:rPr>
          <w:rFonts w:ascii="Times New Roman" w:eastAsia="Times New Roman" w:hAnsi="Times New Roman" w:cs="Times New Roman"/>
          <w:sz w:val="28"/>
          <w:szCs w:val="28"/>
          <w:lang w:eastAsia="ru-RU"/>
        </w:rPr>
        <w:t xml:space="preserve"> с учетом пункта 2.6.3 настоящего административного регламента возложена на заявителя;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пунктом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если соответствующий документ не был представлен</w:t>
      </w:r>
      <w:proofErr w:type="gramEnd"/>
      <w:r w:rsidRPr="00BB1443">
        <w:rPr>
          <w:rFonts w:ascii="Times New Roman" w:eastAsia="Times New Roman" w:hAnsi="Times New Roman" w:cs="Times New Roman"/>
          <w:sz w:val="28"/>
          <w:szCs w:val="28"/>
          <w:lang w:eastAsia="ru-RU"/>
        </w:rPr>
        <w:t xml:space="preserve"> заявителем по собственной инициативе. </w:t>
      </w:r>
      <w:proofErr w:type="gramStart"/>
      <w:r w:rsidRPr="00BB1443">
        <w:rPr>
          <w:rFonts w:ascii="Times New Roman" w:eastAsia="Times New Roman" w:hAnsi="Times New Roman" w:cs="Times New Roman"/>
          <w:sz w:val="28"/>
          <w:szCs w:val="28"/>
          <w:lang w:eastAsia="ru-RU"/>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пунктом 2.6.1</w:t>
        </w:r>
      </w:hyperlink>
      <w:r w:rsidRPr="00BB1443">
        <w:rPr>
          <w:rFonts w:ascii="Times New Roman" w:eastAsia="Times New Roman" w:hAnsi="Times New Roman" w:cs="Times New Roman"/>
          <w:sz w:val="28"/>
          <w:szCs w:val="28"/>
          <w:lang w:eastAsia="ru-RU"/>
        </w:rPr>
        <w:t xml:space="preserve"> настоящего</w:t>
      </w:r>
      <w:proofErr w:type="gramEnd"/>
      <w:r w:rsidRPr="00BB1443">
        <w:rPr>
          <w:rFonts w:ascii="Times New Roman" w:eastAsia="Times New Roman" w:hAnsi="Times New Roman" w:cs="Times New Roman"/>
          <w:sz w:val="28"/>
          <w:szCs w:val="28"/>
          <w:lang w:eastAsia="ru-RU"/>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представления документов, определенных пунктом 2.6.1 настоящего административного регламента в ненадлежащий орган;</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несоблюдение предусмотренных статьей 22 Жилищного кодекса условий перевода помещения, а именно:</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а)</w:t>
      </w:r>
      <w:proofErr w:type="gramStart"/>
      <w:r w:rsidRPr="00BB1443">
        <w:rPr>
          <w:rFonts w:ascii="Times New Roman" w:eastAsia="Times New Roman" w:hAnsi="Times New Roman" w:cs="Times New Roman"/>
          <w:sz w:val="28"/>
          <w:szCs w:val="28"/>
          <w:lang w:eastAsia="ru-RU"/>
        </w:rPr>
        <w:t>.</w:t>
      </w:r>
      <w:proofErr w:type="gramEnd"/>
      <w:r w:rsidRPr="00BB1443">
        <w:rPr>
          <w:rFonts w:ascii="Times New Roman" w:eastAsia="Times New Roman" w:hAnsi="Times New Roman" w:cs="Times New Roman"/>
          <w:sz w:val="28"/>
          <w:szCs w:val="28"/>
          <w:lang w:eastAsia="ru-RU"/>
        </w:rPr>
        <w:t xml:space="preserve"> </w:t>
      </w:r>
      <w:proofErr w:type="gramStart"/>
      <w:r w:rsidRPr="00BB1443">
        <w:rPr>
          <w:rFonts w:ascii="Times New Roman" w:eastAsia="Times New Roman" w:hAnsi="Times New Roman" w:cs="Times New Roman"/>
          <w:sz w:val="28"/>
          <w:szCs w:val="28"/>
          <w:lang w:eastAsia="ru-RU"/>
        </w:rPr>
        <w:t>е</w:t>
      </w:r>
      <w:proofErr w:type="gramEnd"/>
      <w:r w:rsidRPr="00BB1443">
        <w:rPr>
          <w:rFonts w:ascii="Times New Roman" w:eastAsia="Times New Roman" w:hAnsi="Times New Roman" w:cs="Times New Roman"/>
          <w:sz w:val="28"/>
          <w:szCs w:val="28"/>
          <w:lang w:eastAsia="ru-RU"/>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б)</w:t>
      </w:r>
      <w:proofErr w:type="gramStart"/>
      <w:r w:rsidRPr="00BB1443">
        <w:rPr>
          <w:rFonts w:ascii="Times New Roman" w:eastAsia="Times New Roman" w:hAnsi="Times New Roman" w:cs="Times New Roman"/>
          <w:sz w:val="28"/>
          <w:szCs w:val="28"/>
          <w:lang w:eastAsia="ru-RU"/>
        </w:rPr>
        <w:t>.</w:t>
      </w:r>
      <w:proofErr w:type="gramEnd"/>
      <w:r w:rsidRPr="00BB1443">
        <w:rPr>
          <w:rFonts w:ascii="Times New Roman" w:eastAsia="Times New Roman" w:hAnsi="Times New Roman" w:cs="Times New Roman"/>
          <w:sz w:val="28"/>
          <w:szCs w:val="28"/>
          <w:lang w:eastAsia="ru-RU"/>
        </w:rPr>
        <w:t xml:space="preserve"> </w:t>
      </w:r>
      <w:proofErr w:type="gramStart"/>
      <w:r w:rsidRPr="00BB1443">
        <w:rPr>
          <w:rFonts w:ascii="Times New Roman" w:eastAsia="Times New Roman" w:hAnsi="Times New Roman" w:cs="Times New Roman"/>
          <w:sz w:val="28"/>
          <w:szCs w:val="28"/>
          <w:lang w:eastAsia="ru-RU"/>
        </w:rPr>
        <w:t>е</w:t>
      </w:r>
      <w:proofErr w:type="gramEnd"/>
      <w:r w:rsidRPr="00BB1443">
        <w:rPr>
          <w:rFonts w:ascii="Times New Roman" w:eastAsia="Times New Roman" w:hAnsi="Times New Roman" w:cs="Times New Roman"/>
          <w:sz w:val="28"/>
          <w:szCs w:val="28"/>
          <w:lang w:eastAsia="ru-RU"/>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w:t>
      </w:r>
      <w:proofErr w:type="gramStart"/>
      <w:r w:rsidRPr="00BB1443">
        <w:rPr>
          <w:rFonts w:ascii="Times New Roman" w:eastAsia="Times New Roman" w:hAnsi="Times New Roman" w:cs="Times New Roman"/>
          <w:sz w:val="28"/>
          <w:szCs w:val="28"/>
          <w:lang w:eastAsia="ru-RU"/>
        </w:rPr>
        <w:t>.</w:t>
      </w:r>
      <w:proofErr w:type="gramEnd"/>
      <w:r w:rsidRPr="00BB1443">
        <w:rPr>
          <w:rFonts w:ascii="Times New Roman" w:eastAsia="Times New Roman" w:hAnsi="Times New Roman" w:cs="Times New Roman"/>
          <w:sz w:val="28"/>
          <w:szCs w:val="28"/>
          <w:lang w:eastAsia="ru-RU"/>
        </w:rPr>
        <w:t xml:space="preserve"> </w:t>
      </w:r>
      <w:proofErr w:type="gramStart"/>
      <w:r w:rsidRPr="00BB1443">
        <w:rPr>
          <w:rFonts w:ascii="Times New Roman" w:eastAsia="Times New Roman" w:hAnsi="Times New Roman" w:cs="Times New Roman"/>
          <w:sz w:val="28"/>
          <w:szCs w:val="28"/>
          <w:lang w:eastAsia="ru-RU"/>
        </w:rPr>
        <w:t>е</w:t>
      </w:r>
      <w:proofErr w:type="gramEnd"/>
      <w:r w:rsidRPr="00BB1443">
        <w:rPr>
          <w:rFonts w:ascii="Times New Roman" w:eastAsia="Times New Roman" w:hAnsi="Times New Roman" w:cs="Times New Roman"/>
          <w:sz w:val="28"/>
          <w:szCs w:val="28"/>
          <w:lang w:eastAsia="ru-RU"/>
        </w:rPr>
        <w:t>сли право собственности на переводимое помещение обременено правами каких-либо лиц;</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г)</w:t>
      </w:r>
      <w:proofErr w:type="gramStart"/>
      <w:r w:rsidRPr="00BB1443">
        <w:rPr>
          <w:rFonts w:ascii="Times New Roman" w:eastAsia="Times New Roman" w:hAnsi="Times New Roman" w:cs="Times New Roman"/>
          <w:sz w:val="28"/>
          <w:szCs w:val="28"/>
          <w:lang w:eastAsia="ru-RU"/>
        </w:rPr>
        <w:t>.</w:t>
      </w:r>
      <w:proofErr w:type="gramEnd"/>
      <w:r w:rsidRPr="00BB1443">
        <w:rPr>
          <w:rFonts w:ascii="Times New Roman" w:eastAsia="Times New Roman" w:hAnsi="Times New Roman" w:cs="Times New Roman"/>
          <w:sz w:val="28"/>
          <w:szCs w:val="28"/>
          <w:lang w:eastAsia="ru-RU"/>
        </w:rPr>
        <w:t xml:space="preserve"> </w:t>
      </w:r>
      <w:proofErr w:type="gramStart"/>
      <w:r w:rsidRPr="00BB1443">
        <w:rPr>
          <w:rFonts w:ascii="Times New Roman" w:eastAsia="Times New Roman" w:hAnsi="Times New Roman" w:cs="Times New Roman"/>
          <w:sz w:val="28"/>
          <w:szCs w:val="28"/>
          <w:lang w:eastAsia="ru-RU"/>
        </w:rPr>
        <w:t>е</w:t>
      </w:r>
      <w:proofErr w:type="gramEnd"/>
      <w:r w:rsidRPr="00BB1443">
        <w:rPr>
          <w:rFonts w:ascii="Times New Roman" w:eastAsia="Times New Roman" w:hAnsi="Times New Roman" w:cs="Times New Roman"/>
          <w:sz w:val="28"/>
          <w:szCs w:val="28"/>
          <w:lang w:eastAsia="ru-RU"/>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w:t>
      </w:r>
      <w:proofErr w:type="gramStart"/>
      <w:r w:rsidRPr="00BB1443">
        <w:rPr>
          <w:rFonts w:ascii="Times New Roman" w:eastAsia="Times New Roman" w:hAnsi="Times New Roman" w:cs="Times New Roman"/>
          <w:sz w:val="28"/>
          <w:szCs w:val="28"/>
          <w:lang w:eastAsia="ru-RU"/>
        </w:rPr>
        <w:t>.</w:t>
      </w:r>
      <w:proofErr w:type="gramEnd"/>
      <w:r w:rsidRPr="00BB1443">
        <w:rPr>
          <w:rFonts w:ascii="Times New Roman" w:eastAsia="Times New Roman" w:hAnsi="Times New Roman" w:cs="Times New Roman"/>
          <w:sz w:val="28"/>
          <w:szCs w:val="28"/>
          <w:lang w:eastAsia="ru-RU"/>
        </w:rPr>
        <w:t xml:space="preserve"> </w:t>
      </w:r>
      <w:proofErr w:type="gramStart"/>
      <w:r w:rsidRPr="00BB1443">
        <w:rPr>
          <w:rFonts w:ascii="Times New Roman" w:eastAsia="Times New Roman" w:hAnsi="Times New Roman" w:cs="Times New Roman"/>
          <w:sz w:val="28"/>
          <w:szCs w:val="28"/>
          <w:lang w:eastAsia="ru-RU"/>
        </w:rPr>
        <w:t>е</w:t>
      </w:r>
      <w:proofErr w:type="gramEnd"/>
      <w:r w:rsidRPr="00BB1443">
        <w:rPr>
          <w:rFonts w:ascii="Times New Roman" w:eastAsia="Times New Roman" w:hAnsi="Times New Roman" w:cs="Times New Roman"/>
          <w:sz w:val="28"/>
          <w:szCs w:val="28"/>
          <w:lang w:eastAsia="ru-RU"/>
        </w:rPr>
        <w:t>сли при переводе квартиры в многоквартирном доме в нежилое помещение не соблюдены следующие требования: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квартира расположена на первом этаже указанного дома;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1443" w:rsidRPr="00BB1443" w:rsidRDefault="00BB1443" w:rsidP="00532A2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е) также не допускается:</w:t>
      </w:r>
    </w:p>
    <w:p w:rsidR="00BB1443" w:rsidRPr="00BB1443" w:rsidRDefault="00BB1443" w:rsidP="00BF20FF">
      <w:pPr>
        <w:spacing w:after="0" w:line="23" w:lineRule="atLeast"/>
        <w:ind w:firstLine="709"/>
        <w:jc w:val="both"/>
        <w:rPr>
          <w:rFonts w:ascii="Times New Roman" w:eastAsia="Times New Roman" w:hAnsi="Times New Roman" w:cs="Times New Roman"/>
          <w:color w:val="000000"/>
          <w:sz w:val="28"/>
          <w:szCs w:val="28"/>
          <w:lang w:eastAsia="ru-RU"/>
        </w:rPr>
      </w:pPr>
      <w:r w:rsidRPr="00BB1443">
        <w:rPr>
          <w:rFonts w:ascii="Calibri" w:eastAsia="Times New Roman" w:hAnsi="Calibri" w:cs="Times New Roman"/>
          <w:sz w:val="28"/>
          <w:szCs w:val="28"/>
          <w:lang w:eastAsia="ru-RU"/>
        </w:rPr>
        <w:t xml:space="preserve">- </w:t>
      </w:r>
      <w:r w:rsidRPr="00BB1443">
        <w:rPr>
          <w:rFonts w:ascii="Times New Roman" w:eastAsia="Times New Roman" w:hAnsi="Times New Roman" w:cs="Times New Roman"/>
          <w:sz w:val="28"/>
          <w:szCs w:val="28"/>
          <w:lang w:eastAsia="ru-RU"/>
        </w:rPr>
        <w:t xml:space="preserve">перевод жилого помещения в наемном доме социального использования в нежилое помещение; </w:t>
      </w:r>
    </w:p>
    <w:p w:rsidR="00BB1443" w:rsidRPr="00BB1443" w:rsidRDefault="00BB1443" w:rsidP="00BF20FF">
      <w:pPr>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color w:val="000000"/>
          <w:sz w:val="28"/>
          <w:szCs w:val="28"/>
          <w:lang w:eastAsia="ru-RU"/>
        </w:rPr>
        <w:t xml:space="preserve">- </w:t>
      </w:r>
      <w:r w:rsidRPr="00BB1443">
        <w:rPr>
          <w:rFonts w:ascii="Times New Roman" w:eastAsia="Times New Roman" w:hAnsi="Times New Roman" w:cs="Times New Roman"/>
          <w:sz w:val="28"/>
          <w:szCs w:val="28"/>
          <w:lang w:eastAsia="ru-RU"/>
        </w:rPr>
        <w:t>перевод жилого помещения в нежилое помещение в целях осуществления религиозной деятельности;</w:t>
      </w:r>
    </w:p>
    <w:p w:rsidR="00BB1443" w:rsidRPr="00BB1443" w:rsidRDefault="00BB1443" w:rsidP="00BF20FF">
      <w:pPr>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 перевод нежилого помещения в жилое </w:t>
      </w:r>
      <w:proofErr w:type="gramStart"/>
      <w:r w:rsidRPr="00BB1443">
        <w:rPr>
          <w:rFonts w:ascii="Times New Roman" w:eastAsia="Times New Roman" w:hAnsi="Times New Roman" w:cs="Times New Roman"/>
          <w:sz w:val="28"/>
          <w:szCs w:val="28"/>
          <w:lang w:eastAsia="ru-RU"/>
        </w:rPr>
        <w:t>помещение</w:t>
      </w:r>
      <w:proofErr w:type="gramEnd"/>
      <w:r w:rsidRPr="00BB1443">
        <w:rPr>
          <w:rFonts w:ascii="Times New Roman" w:eastAsia="Times New Roman" w:hAnsi="Times New Roman" w:cs="Times New Roman"/>
          <w:sz w:val="28"/>
          <w:szCs w:val="28"/>
          <w:lang w:eastAsia="ru-RU"/>
        </w:rPr>
        <w:t xml:space="preserve"> если такое помещение не отвечает требованиям, установленным Постановлением Правите</w:t>
      </w:r>
      <w:r w:rsidR="000A2D02">
        <w:rPr>
          <w:rFonts w:ascii="Times New Roman" w:eastAsia="Times New Roman" w:hAnsi="Times New Roman" w:cs="Times New Roman"/>
          <w:sz w:val="28"/>
          <w:szCs w:val="28"/>
          <w:lang w:eastAsia="ru-RU"/>
        </w:rPr>
        <w:t xml:space="preserve">льства РФ от 28 января 2006 г. </w:t>
      </w:r>
      <w:r w:rsidRPr="00BB1443">
        <w:rPr>
          <w:rFonts w:ascii="Times New Roman" w:eastAsia="Times New Roman" w:hAnsi="Times New Roman" w:cs="Times New Roman"/>
          <w:sz w:val="28"/>
          <w:szCs w:val="28"/>
          <w:lang w:eastAsia="ru-RU"/>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 несоответствия проекта переустройства и (или) перепланировки помещения в многоквартирном доме требованиям законодательства.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пункте 2.6.1</w:t>
        </w:r>
      </w:hyperlink>
      <w:r w:rsidRPr="00BB1443">
        <w:rPr>
          <w:rFonts w:ascii="Times New Roman" w:eastAsia="Times New Roman" w:hAnsi="Times New Roman" w:cs="Times New Roman"/>
          <w:sz w:val="28"/>
          <w:szCs w:val="28"/>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bookmarkStart w:id="5" w:name="Par127"/>
      <w:bookmarkEnd w:id="5"/>
      <w:r w:rsidRPr="00BB1443">
        <w:rPr>
          <w:rFonts w:ascii="Times New Roman" w:eastAsia="Times New Roman" w:hAnsi="Times New Roman" w:cs="Times New Roman"/>
          <w:sz w:val="28"/>
          <w:szCs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w:t>
      </w:r>
    </w:p>
    <w:p w:rsidR="00BB1443" w:rsidRPr="00BB1443" w:rsidRDefault="00BB1443" w:rsidP="00532A2A">
      <w:pPr>
        <w:widowControl w:val="0"/>
        <w:numPr>
          <w:ilvl w:val="0"/>
          <w:numId w:val="4"/>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1443" w:rsidRPr="00BB1443" w:rsidRDefault="00BB1443" w:rsidP="00532A2A">
      <w:pPr>
        <w:widowControl w:val="0"/>
        <w:numPr>
          <w:ilvl w:val="0"/>
          <w:numId w:val="4"/>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Предоставление муниципальной услуги осуществляется бесплатно, государственная пошлина не уплачивается.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2.13. Срок и порядок регистрации запроса заявителя о предоставлении государственной или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BB1443">
        <w:rPr>
          <w:rFonts w:ascii="Times New Roman" w:eastAsia="Times New Roman" w:hAnsi="Times New Roman" w:cs="Times New Roman"/>
          <w:sz w:val="28"/>
          <w:szCs w:val="28"/>
          <w:lang w:eastAsia="ru-RU"/>
        </w:rPr>
        <w:t>с даты поступления</w:t>
      </w:r>
      <w:proofErr w:type="gramEnd"/>
      <w:r w:rsidRPr="00BB1443">
        <w:rPr>
          <w:rFonts w:ascii="Times New Roman" w:eastAsia="Times New Roman" w:hAnsi="Times New Roman" w:cs="Times New Roman"/>
          <w:sz w:val="28"/>
          <w:szCs w:val="28"/>
          <w:lang w:eastAsia="ru-RU"/>
        </w:rPr>
        <w:t xml:space="preserve"> такого заявления.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2.14. </w:t>
      </w:r>
      <w:proofErr w:type="gramStart"/>
      <w:r w:rsidRPr="00BB1443">
        <w:rPr>
          <w:rFonts w:ascii="Times New Roman" w:eastAsia="Times New Roman" w:hAnsi="Times New Roman" w:cs="Times New Roman"/>
          <w:sz w:val="28"/>
          <w:szCs w:val="28"/>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BB1443">
        <w:rPr>
          <w:rFonts w:ascii="Times New Roman" w:eastAsia="Times New Roman" w:hAnsi="Times New Roman" w:cs="Times New Roman"/>
          <w:sz w:val="28"/>
          <w:szCs w:val="28"/>
          <w:lang w:eastAsia="ru-RU"/>
        </w:rPr>
        <w:t xml:space="preserve"> Российской Федерации о социальной защите инвалидов.</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BB1443">
        <w:rPr>
          <w:rFonts w:ascii="Times New Roman" w:eastAsia="Times New Roman" w:hAnsi="Times New Roman" w:cs="Times New Roman"/>
          <w:sz w:val="28"/>
          <w:szCs w:val="28"/>
          <w:lang w:eastAsia="ru-RU"/>
        </w:rPr>
        <w:t>слабовидящих</w:t>
      </w:r>
      <w:proofErr w:type="gramEnd"/>
      <w:r w:rsidRPr="00BB1443">
        <w:rPr>
          <w:rFonts w:ascii="Times New Roman" w:eastAsia="Times New Roman" w:hAnsi="Times New Roman" w:cs="Times New Roman"/>
          <w:sz w:val="28"/>
          <w:szCs w:val="28"/>
          <w:lang w:eastAsia="ru-RU"/>
        </w:rPr>
        <w:t xml:space="preserve"> с крупным шрифтом;</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B1443">
        <w:rPr>
          <w:rFonts w:ascii="Times New Roman" w:eastAsia="Times New Roman" w:hAnsi="Times New Roman" w:cs="Times New Roman"/>
          <w:sz w:val="28"/>
          <w:szCs w:val="28"/>
          <w:lang w:eastAsia="ru-RU"/>
        </w:rPr>
        <w:t>сурдопереводчика</w:t>
      </w:r>
      <w:proofErr w:type="spellEnd"/>
      <w:r w:rsidRPr="00BB1443">
        <w:rPr>
          <w:rFonts w:ascii="Times New Roman" w:eastAsia="Times New Roman" w:hAnsi="Times New Roman" w:cs="Times New Roman"/>
          <w:sz w:val="28"/>
          <w:szCs w:val="28"/>
          <w:lang w:eastAsia="ru-RU"/>
        </w:rPr>
        <w:t>);</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BB1443">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BB1443">
        <w:rPr>
          <w:rFonts w:ascii="Times New Roman" w:eastAsia="Times New Roman" w:hAnsi="Times New Roman" w:cs="Times New Roman"/>
          <w:sz w:val="28"/>
          <w:szCs w:val="28"/>
          <w:lang w:eastAsia="ru-RU"/>
        </w:rPr>
        <w:t xml:space="preserve"> и муниципальных услуг».</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2.15.1. Иными показателями качества и доступности предоставления муниципальной услуги являются: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возможность выбора заявителем форм обращения за получением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B1443">
        <w:rPr>
          <w:rFonts w:ascii="Times New Roman" w:eastAsia="Times New Roman" w:hAnsi="Times New Roman" w:cs="Times New Roman"/>
          <w:sz w:val="28"/>
          <w:szCs w:val="28"/>
          <w:lang w:eastAsia="ru-RU"/>
        </w:rPr>
        <w:t>сурдопереводчика</w:t>
      </w:r>
      <w:proofErr w:type="spellEnd"/>
      <w:r w:rsidRPr="00BB1443">
        <w:rPr>
          <w:rFonts w:ascii="Times New Roman" w:eastAsia="Times New Roman" w:hAnsi="Times New Roman" w:cs="Times New Roman"/>
          <w:sz w:val="28"/>
          <w:szCs w:val="28"/>
          <w:lang w:eastAsia="ru-RU"/>
        </w:rPr>
        <w:t xml:space="preserve">, </w:t>
      </w:r>
      <w:proofErr w:type="spellStart"/>
      <w:r w:rsidRPr="00BB1443">
        <w:rPr>
          <w:rFonts w:ascii="Times New Roman" w:eastAsia="Times New Roman" w:hAnsi="Times New Roman" w:cs="Times New Roman"/>
          <w:sz w:val="28"/>
          <w:szCs w:val="28"/>
          <w:lang w:eastAsia="ru-RU"/>
        </w:rPr>
        <w:t>тифлосурдопереводчика</w:t>
      </w:r>
      <w:proofErr w:type="spellEnd"/>
      <w:r w:rsidRPr="00BB1443">
        <w:rPr>
          <w:rFonts w:ascii="Times New Roman" w:eastAsia="Times New Roman" w:hAnsi="Times New Roman" w:cs="Times New Roman"/>
          <w:sz w:val="28"/>
          <w:szCs w:val="28"/>
          <w:lang w:eastAsia="ru-RU"/>
        </w:rPr>
        <w:t>;</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для подачи заявления и документов;</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для получения информации о ходе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для получения результата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2.16.1. Заявитель </w:t>
      </w:r>
      <w:proofErr w:type="gramStart"/>
      <w:r w:rsidRPr="00BB1443">
        <w:rPr>
          <w:rFonts w:ascii="Times New Roman" w:eastAsia="Times New Roman" w:hAnsi="Times New Roman" w:cs="Times New Roman"/>
          <w:sz w:val="28"/>
          <w:szCs w:val="28"/>
          <w:lang w:eastAsia="ru-RU"/>
        </w:rPr>
        <w:t>предоставляет документы</w:t>
      </w:r>
      <w:proofErr w:type="gramEnd"/>
      <w:r w:rsidRPr="00BB1443">
        <w:rPr>
          <w:rFonts w:ascii="Times New Roman" w:eastAsia="Times New Roman" w:hAnsi="Times New Roman" w:cs="Times New Roman"/>
          <w:sz w:val="28"/>
          <w:szCs w:val="28"/>
          <w:lang w:eastAsia="ru-RU"/>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пункте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2.16.3. При предоставлении муниципальной услуги в электронной форме посредством ЕПГУ, РПГУ заявителю обеспечивается: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запись на прием в уполномоченный орган для подачи заявления и документов;</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формирование запроса;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прием и регистрация уполномоченным органом запроса и документов;</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получение результата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получение сведений о ходе выполнения запроса.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3. Состав, последовательность и сроки выполнения</w:t>
      </w:r>
    </w:p>
    <w:p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административных процедур (действий), требования к порядку</w:t>
      </w:r>
    </w:p>
    <w:p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их выполнения, в том числе особенности выполнения</w:t>
      </w:r>
    </w:p>
    <w:p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BB1443" w:rsidRPr="00BB1443"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 Исчерпывающий перечень административных процедур</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прием и регистрация заявления и документов на предоставление муниципальной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принятие решения о переводе или об отказе в переводе жилого помещения в нежилое или нежилого помещения в жилое помещение;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 выдача (направление) документов по результатам предоставления муниципальной услуги.</w:t>
      </w:r>
    </w:p>
    <w:p w:rsidR="00BB1443" w:rsidRPr="00BB1443" w:rsidRDefault="0089089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hyperlink w:anchor="Par436" w:tooltip="БЛОК-СХЕМА" w:history="1">
        <w:r w:rsidR="00BB1443" w:rsidRPr="00BB1443">
          <w:rPr>
            <w:rFonts w:ascii="Times New Roman" w:eastAsia="Times New Roman" w:hAnsi="Times New Roman" w:cs="Times New Roman"/>
            <w:sz w:val="28"/>
            <w:szCs w:val="28"/>
            <w:lang w:eastAsia="ru-RU"/>
          </w:rPr>
          <w:t>Блок-схема</w:t>
        </w:r>
      </w:hyperlink>
      <w:r w:rsidR="00BB1443" w:rsidRPr="00BB1443">
        <w:rPr>
          <w:rFonts w:ascii="Times New Roman" w:eastAsia="Times New Roman" w:hAnsi="Times New Roman" w:cs="Times New Roman"/>
          <w:sz w:val="28"/>
          <w:szCs w:val="28"/>
          <w:lang w:eastAsia="ru-RU"/>
        </w:rPr>
        <w:t xml:space="preserve"> предоставления муниципальной ус</w:t>
      </w:r>
      <w:r w:rsidR="000A2D02">
        <w:rPr>
          <w:rFonts w:ascii="Times New Roman" w:eastAsia="Times New Roman" w:hAnsi="Times New Roman" w:cs="Times New Roman"/>
          <w:sz w:val="28"/>
          <w:szCs w:val="28"/>
          <w:lang w:eastAsia="ru-RU"/>
        </w:rPr>
        <w:t>луги представлена в Приложении</w:t>
      </w:r>
      <w:r w:rsidR="00BB1443" w:rsidRPr="00BB1443">
        <w:rPr>
          <w:rFonts w:ascii="Times New Roman" w:eastAsia="Times New Roman" w:hAnsi="Times New Roman" w:cs="Times New Roman"/>
          <w:sz w:val="28"/>
          <w:szCs w:val="28"/>
          <w:lang w:eastAsia="ru-RU"/>
        </w:rPr>
        <w:t xml:space="preserve"> 1 к настоящему административному регламенту.</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3.1.1. Прием и регистрация заявления и документов на предоставление муниципальной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3.1.1.2. При личном обращении заявителя в уполномоченный орган специалист уполномоченного органа, ответственный за прием и выдачу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текст в заявлении о переводе помещения поддается прочтению;</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заявление о переводе помещения подписано заявителем или уполномоченный представитель;</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прилагаются документы, необходимые для предоставления муниципальной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если заявитель настаивает на принятии документов - принимает представленные заявителем документы.</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На ЕПГУ, РПГУ размещается образец заполнения электронной формы заявления (запроса).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Специалист, ответственный за прием и выдачу документов, при поступлении заявления и документов в электронном виде: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проверяет электронные образы документов на отсутствие компьютерных вирусов и искаженной информации;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BB1443">
        <w:rPr>
          <w:rFonts w:ascii="Times New Roman" w:eastAsia="Times New Roman" w:hAnsi="Times New Roman" w:cs="Times New Roman"/>
          <w:sz w:val="28"/>
          <w:szCs w:val="28"/>
          <w:lang w:eastAsia="ru-RU"/>
        </w:rPr>
        <w:t>невскрытыми</w:t>
      </w:r>
      <w:proofErr w:type="gramEnd"/>
      <w:r w:rsidRPr="00BB1443">
        <w:rPr>
          <w:rFonts w:ascii="Times New Roman" w:eastAsia="Times New Roman" w:hAnsi="Times New Roman" w:cs="Times New Roman"/>
          <w:sz w:val="28"/>
          <w:szCs w:val="28"/>
          <w:lang w:eastAsia="ru-RU"/>
        </w:rPr>
        <w:t>;</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B1443">
          <w:rPr>
            <w:rFonts w:ascii="Times New Roman" w:eastAsia="Times New Roman" w:hAnsi="Times New Roman" w:cs="Times New Roman"/>
            <w:sz w:val="28"/>
            <w:szCs w:val="28"/>
            <w:lang w:eastAsia="ru-RU"/>
          </w:rPr>
          <w:t>подпунктами 2</w:t>
        </w:r>
      </w:hyperlink>
      <w:r w:rsidRPr="00BB1443">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BB1443">
          <w:rPr>
            <w:rFonts w:ascii="Times New Roman" w:eastAsia="Times New Roman" w:hAnsi="Times New Roman" w:cs="Times New Roman"/>
            <w:sz w:val="28"/>
            <w:szCs w:val="28"/>
            <w:lang w:eastAsia="ru-RU"/>
          </w:rPr>
          <w:t>3</w:t>
        </w:r>
      </w:hyperlink>
      <w:r w:rsidRPr="00BB1443">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B1443">
          <w:rPr>
            <w:rFonts w:ascii="Times New Roman" w:eastAsia="Times New Roman" w:hAnsi="Times New Roman" w:cs="Times New Roman"/>
            <w:sz w:val="28"/>
            <w:szCs w:val="28"/>
            <w:lang w:eastAsia="ru-RU"/>
          </w:rPr>
          <w:t>4 пункта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w:t>
      </w:r>
      <w:proofErr w:type="gramStart"/>
      <w:r w:rsidRPr="00BB1443">
        <w:rPr>
          <w:rFonts w:ascii="Times New Roman" w:eastAsia="Times New Roman" w:hAnsi="Times New Roman" w:cs="Times New Roman"/>
          <w:sz w:val="28"/>
          <w:szCs w:val="28"/>
          <w:lang w:eastAsia="ru-RU"/>
        </w:rPr>
        <w:t>,</w:t>
      </w:r>
      <w:proofErr w:type="gramEnd"/>
      <w:r w:rsidRPr="00BB1443">
        <w:rPr>
          <w:rFonts w:ascii="Times New Roman" w:eastAsia="Times New Roman" w:hAnsi="Times New Roman" w:cs="Times New Roman"/>
          <w:sz w:val="28"/>
          <w:szCs w:val="28"/>
          <w:lang w:eastAsia="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B1443">
          <w:rPr>
            <w:rFonts w:ascii="Times New Roman" w:eastAsia="Times New Roman" w:hAnsi="Times New Roman" w:cs="Times New Roman"/>
            <w:sz w:val="28"/>
            <w:szCs w:val="28"/>
            <w:lang w:eastAsia="ru-RU"/>
          </w:rPr>
          <w:t>подпунктами 2</w:t>
        </w:r>
      </w:hyperlink>
      <w:r w:rsidRPr="00BB1443">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BB1443">
          <w:rPr>
            <w:rFonts w:ascii="Times New Roman" w:eastAsia="Times New Roman" w:hAnsi="Times New Roman" w:cs="Times New Roman"/>
            <w:sz w:val="28"/>
            <w:szCs w:val="28"/>
            <w:lang w:eastAsia="ru-RU"/>
          </w:rPr>
          <w:t>3</w:t>
        </w:r>
      </w:hyperlink>
      <w:r w:rsidRPr="00BB1443">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B1443">
          <w:rPr>
            <w:rFonts w:ascii="Times New Roman" w:eastAsia="Times New Roman" w:hAnsi="Times New Roman" w:cs="Times New Roman"/>
            <w:sz w:val="28"/>
            <w:szCs w:val="28"/>
            <w:lang w:eastAsia="ru-RU"/>
          </w:rPr>
          <w:t>4 пункта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В случае не поступления ответа на межведомственный </w:t>
      </w:r>
      <w:proofErr w:type="gramStart"/>
      <w:r w:rsidRPr="00BB1443">
        <w:rPr>
          <w:rFonts w:ascii="Times New Roman" w:eastAsia="Times New Roman" w:hAnsi="Times New Roman" w:cs="Times New Roman"/>
          <w:sz w:val="28"/>
          <w:szCs w:val="28"/>
          <w:lang w:eastAsia="ru-RU"/>
        </w:rPr>
        <w:t>запрос</w:t>
      </w:r>
      <w:proofErr w:type="gramEnd"/>
      <w:r w:rsidRPr="00BB1443">
        <w:rPr>
          <w:rFonts w:ascii="Times New Roman" w:eastAsia="Times New Roman" w:hAnsi="Times New Roman" w:cs="Times New Roman"/>
          <w:sz w:val="28"/>
          <w:szCs w:val="28"/>
          <w:lang w:eastAsia="ru-RU"/>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B1443">
          <w:rPr>
            <w:rFonts w:ascii="Times New Roman" w:eastAsia="Times New Roman" w:hAnsi="Times New Roman" w:cs="Times New Roman"/>
            <w:sz w:val="28"/>
            <w:szCs w:val="28"/>
            <w:lang w:eastAsia="ru-RU"/>
          </w:rPr>
          <w:t>подпунктом 3 пункта 3.1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B1443">
          <w:rPr>
            <w:rFonts w:ascii="Times New Roman" w:eastAsia="Times New Roman" w:hAnsi="Times New Roman" w:cs="Times New Roman"/>
            <w:sz w:val="28"/>
            <w:szCs w:val="28"/>
            <w:lang w:eastAsia="ru-RU"/>
          </w:rPr>
          <w:t>подпунктами 2</w:t>
        </w:r>
      </w:hyperlink>
      <w:r w:rsidRPr="00BB1443">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BB1443">
          <w:rPr>
            <w:rFonts w:ascii="Times New Roman" w:eastAsia="Times New Roman" w:hAnsi="Times New Roman" w:cs="Times New Roman"/>
            <w:sz w:val="28"/>
            <w:szCs w:val="28"/>
            <w:lang w:eastAsia="ru-RU"/>
          </w:rPr>
          <w:t>3</w:t>
        </w:r>
      </w:hyperlink>
      <w:r w:rsidRPr="00BB1443">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B1443">
          <w:rPr>
            <w:rFonts w:ascii="Times New Roman" w:eastAsia="Times New Roman" w:hAnsi="Times New Roman" w:cs="Times New Roman"/>
            <w:sz w:val="28"/>
            <w:szCs w:val="28"/>
            <w:lang w:eastAsia="ru-RU"/>
          </w:rPr>
          <w:t>4 пункта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Фиксация результата выполнения административной процедуры не производится.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3.1.3 Принятие решения о переводе или об отказе в переводе жилого помещения в нежилое и нежилого помещения в жилое помещение.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пункте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Ответственным за выполнение административной процедуры является должностное лицо уполномоченного органа.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пунктом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и если соответствующий документ не представлен</w:t>
      </w:r>
      <w:proofErr w:type="gramEnd"/>
      <w:r w:rsidRPr="00BB1443">
        <w:rPr>
          <w:rFonts w:ascii="Times New Roman" w:eastAsia="Times New Roman" w:hAnsi="Times New Roman" w:cs="Times New Roman"/>
          <w:sz w:val="28"/>
          <w:szCs w:val="28"/>
          <w:lang w:eastAsia="ru-RU"/>
        </w:rPr>
        <w:t xml:space="preserve"> </w:t>
      </w:r>
      <w:proofErr w:type="gramStart"/>
      <w:r w:rsidRPr="00BB1443">
        <w:rPr>
          <w:rFonts w:ascii="Times New Roman" w:eastAsia="Times New Roman" w:hAnsi="Times New Roman" w:cs="Times New Roman"/>
          <w:sz w:val="28"/>
          <w:szCs w:val="28"/>
          <w:lang w:eastAsia="ru-RU"/>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пунктом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в течение пятнадцати рабочих дней со дня направления уведомления.</w:t>
      </w:r>
      <w:proofErr w:type="gramEnd"/>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3.1.4. Выдача (направление) документов по результатам предоставления муниципальной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3.1.4.1. Выдача (направление) документов по результатам предоставления муниципальной услуги в уполномоченном органе.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документ, удостоверяющий личность заявителя;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документ, подтверждающий полномочия представителя на получение документов (если от имени заявителя действует представитель);</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расписка в получении документов (при ее наличии у заявителя).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Специалист, ответственный за прием и выдачу документов, при выдаче результата предоставления услуги на бумажном носителе: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устанавливает личность заявителя либо его представителя;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выдает документы;</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 отказывает в выдаче результата предоставления муниципальной услуги в случаях:</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за выдачей документов обратилось лицо, не являющееся заявителем (его представителем);</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обратившееся лицо отказалось предъявить документ, удостоверяющий его личность.</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устанавливает личность заявителя либо его представителя;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w:t>
      </w:r>
      <w:proofErr w:type="gramStart"/>
      <w:r w:rsidRPr="00BB1443">
        <w:rPr>
          <w:rFonts w:ascii="Times New Roman" w:eastAsia="Times New Roman" w:hAnsi="Times New Roman" w:cs="Times New Roman"/>
          <w:sz w:val="28"/>
          <w:szCs w:val="28"/>
          <w:lang w:eastAsia="ru-RU"/>
        </w:rPr>
        <w:t>,</w:t>
      </w:r>
      <w:proofErr w:type="gramEnd"/>
      <w:r w:rsidRPr="00BB1443">
        <w:rPr>
          <w:rFonts w:ascii="Times New Roman" w:eastAsia="Times New Roman" w:hAnsi="Times New Roman" w:cs="Times New Roman"/>
          <w:sz w:val="28"/>
          <w:szCs w:val="28"/>
          <w:lang w:eastAsia="ru-RU"/>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Максимальный срок выполнения данной административной процедуры составляет 3 рабочих дня</w:t>
      </w:r>
      <w:r w:rsidRPr="00BB1443">
        <w:rPr>
          <w:rFonts w:ascii="Calibri" w:eastAsia="Times New Roman" w:hAnsi="Calibri" w:cs="Times New Roman"/>
          <w:sz w:val="28"/>
          <w:szCs w:val="28"/>
          <w:lang w:eastAsia="ru-RU"/>
        </w:rPr>
        <w:t xml:space="preserve"> </w:t>
      </w:r>
      <w:r w:rsidRPr="00BB1443">
        <w:rPr>
          <w:rFonts w:ascii="Times New Roman" w:eastAsia="Times New Roman" w:hAnsi="Times New Roman" w:cs="Times New Roman"/>
          <w:sz w:val="28"/>
          <w:szCs w:val="28"/>
          <w:lang w:eastAsia="ru-RU"/>
        </w:rPr>
        <w:t>со дня принятия решения о переводе или об отказе в переводе жилого помещения в нежилое и нежилого помещения в жилое помещение.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 xml:space="preserve">4. Формы </w:t>
      </w:r>
      <w:proofErr w:type="gramStart"/>
      <w:r w:rsidRPr="00BB1443">
        <w:rPr>
          <w:rFonts w:ascii="Times New Roman" w:eastAsia="Times New Roman" w:hAnsi="Times New Roman" w:cs="Times New Roman"/>
          <w:b/>
          <w:bCs/>
          <w:sz w:val="28"/>
          <w:szCs w:val="28"/>
          <w:lang w:eastAsia="ru-RU"/>
        </w:rPr>
        <w:t>контроля за</w:t>
      </w:r>
      <w:proofErr w:type="gramEnd"/>
      <w:r w:rsidRPr="00BB1443">
        <w:rPr>
          <w:rFonts w:ascii="Times New Roman" w:eastAsia="Times New Roman" w:hAnsi="Times New Roman" w:cs="Times New Roman"/>
          <w:b/>
          <w:bCs/>
          <w:sz w:val="28"/>
          <w:szCs w:val="28"/>
          <w:lang w:eastAsia="ru-RU"/>
        </w:rPr>
        <w:t xml:space="preserve"> исполнением</w:t>
      </w:r>
    </w:p>
    <w:p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административного регламента</w:t>
      </w:r>
    </w:p>
    <w:p w:rsidR="00BB1443" w:rsidRPr="00BB1443"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4.1. Порядок осуществления текущего </w:t>
      </w:r>
      <w:proofErr w:type="gramStart"/>
      <w:r w:rsidRPr="00BB1443">
        <w:rPr>
          <w:rFonts w:ascii="Times New Roman" w:eastAsia="Times New Roman" w:hAnsi="Times New Roman" w:cs="Times New Roman"/>
          <w:sz w:val="28"/>
          <w:szCs w:val="28"/>
          <w:lang w:eastAsia="ru-RU"/>
        </w:rPr>
        <w:t>контроля за</w:t>
      </w:r>
      <w:proofErr w:type="gramEnd"/>
      <w:r w:rsidRPr="00BB144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Текущий </w:t>
      </w:r>
      <w:proofErr w:type="gramStart"/>
      <w:r w:rsidRPr="00BB1443">
        <w:rPr>
          <w:rFonts w:ascii="Times New Roman" w:eastAsia="Times New Roman" w:hAnsi="Times New Roman" w:cs="Times New Roman"/>
          <w:sz w:val="28"/>
          <w:szCs w:val="28"/>
          <w:lang w:eastAsia="ru-RU"/>
        </w:rPr>
        <w:t>контроль за</w:t>
      </w:r>
      <w:proofErr w:type="gramEnd"/>
      <w:r w:rsidRPr="00BB1443">
        <w:rPr>
          <w:rFonts w:ascii="Times New Roman" w:eastAsia="Times New Roman" w:hAnsi="Times New Roman" w:cs="Times New Roman"/>
          <w:sz w:val="28"/>
          <w:szCs w:val="28"/>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B1443">
        <w:rPr>
          <w:rFonts w:ascii="Times New Roman" w:eastAsia="Times New Roman" w:hAnsi="Times New Roman" w:cs="Times New Roman"/>
          <w:sz w:val="28"/>
          <w:szCs w:val="28"/>
          <w:lang w:eastAsia="ru-RU"/>
        </w:rPr>
        <w:t>контроля за</w:t>
      </w:r>
      <w:proofErr w:type="gramEnd"/>
      <w:r w:rsidRPr="00BB1443">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Контроль за</w:t>
      </w:r>
      <w:proofErr w:type="gramEnd"/>
      <w:r w:rsidRPr="00BB144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Периодичность осуществления плановых проверок - не реже одного раза в квартал.</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BB1443">
        <w:rPr>
          <w:rFonts w:ascii="Times New Roman" w:eastAsia="Times New Roman" w:hAnsi="Times New Roman" w:cs="Times New Roman"/>
          <w:sz w:val="28"/>
          <w:szCs w:val="28"/>
          <w:lang w:eastAsia="ru-RU"/>
        </w:rPr>
        <w:t>контроля за</w:t>
      </w:r>
      <w:proofErr w:type="gramEnd"/>
      <w:r w:rsidRPr="00BB1443">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Контроль за</w:t>
      </w:r>
      <w:proofErr w:type="gramEnd"/>
      <w:r w:rsidRPr="00BB1443">
        <w:rPr>
          <w:rFonts w:ascii="Times New Roman" w:eastAsia="Times New Roman" w:hAnsi="Times New Roman" w:cs="Times New Roman"/>
          <w:sz w:val="28"/>
          <w:szCs w:val="28"/>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B1443"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41289D" w:rsidRDefault="0041289D"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41289D" w:rsidRPr="00BB1443" w:rsidRDefault="0041289D"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5. Досудебный (внесудебный) порядок обжалования решений</w:t>
      </w:r>
    </w:p>
    <w:p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и действий (бездействия) органов, предоставляющих</w:t>
      </w:r>
    </w:p>
    <w:p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муниципальные услуги, а также</w:t>
      </w:r>
    </w:p>
    <w:p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их должностных лиц</w:t>
      </w:r>
    </w:p>
    <w:p w:rsidR="00BB1443" w:rsidRPr="00BB1443"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bookmarkStart w:id="6" w:name="Par358"/>
      <w:bookmarkEnd w:id="6"/>
      <w:r w:rsidRPr="00BB1443">
        <w:rPr>
          <w:rFonts w:ascii="Times New Roman" w:eastAsia="Times New Roman" w:hAnsi="Times New Roman" w:cs="Times New Roman"/>
          <w:sz w:val="28"/>
          <w:szCs w:val="28"/>
          <w:lang w:eastAsia="ru-RU"/>
        </w:rPr>
        <w:t xml:space="preserve">5.1. </w:t>
      </w:r>
      <w:proofErr w:type="gramStart"/>
      <w:r w:rsidRPr="00BB1443">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нарушение срока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Жалоба должна содержать:</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5.3. Способы информирования заявителей о порядке подачи и рассмотрения жалобы, в том числе с использованием ЕПГУ, РПГУ.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1443">
        <w:rPr>
          <w:rFonts w:ascii="Times New Roman" w:eastAsia="Times New Roman" w:hAnsi="Times New Roman" w:cs="Times New Roman"/>
          <w:sz w:val="28"/>
          <w:szCs w:val="28"/>
          <w:lang w:eastAsia="ru-RU"/>
        </w:rPr>
        <w:t>неудобства</w:t>
      </w:r>
      <w:proofErr w:type="gramEnd"/>
      <w:r w:rsidRPr="00BB144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В случае признания </w:t>
      </w:r>
      <w:proofErr w:type="gramStart"/>
      <w:r w:rsidRPr="00BB1443">
        <w:rPr>
          <w:rFonts w:ascii="Times New Roman" w:eastAsia="Times New Roman" w:hAnsi="Times New Roman" w:cs="Times New Roman"/>
          <w:sz w:val="28"/>
          <w:szCs w:val="28"/>
          <w:lang w:eastAsia="ru-RU"/>
        </w:rPr>
        <w:t>жалобы</w:t>
      </w:r>
      <w:proofErr w:type="gramEnd"/>
      <w:r w:rsidRPr="00BB144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B144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B1443">
        <w:rPr>
          <w:rFonts w:ascii="Times New Roman" w:eastAsia="Times New Roman" w:hAnsi="Times New Roman" w:cs="Times New Roman"/>
          <w:sz w:val="28"/>
          <w:szCs w:val="28"/>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BB1443">
        <w:rPr>
          <w:rFonts w:ascii="Times New Roman" w:eastAsia="Times New Roman" w:hAnsi="Times New Roman" w:cs="Times New Roman"/>
          <w:sz w:val="28"/>
          <w:szCs w:val="28"/>
          <w:lang w:eastAsia="ru-RU"/>
        </w:rPr>
        <w:t xml:space="preserve">, </w:t>
      </w:r>
      <w:proofErr w:type="gramStart"/>
      <w:r w:rsidRPr="00BB1443">
        <w:rPr>
          <w:rFonts w:ascii="Times New Roman" w:eastAsia="Times New Roman" w:hAnsi="Times New Roman" w:cs="Times New Roman"/>
          <w:sz w:val="28"/>
          <w:szCs w:val="28"/>
          <w:lang w:eastAsia="ru-RU"/>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BB1443" w:rsidRPr="00BB1443"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 xml:space="preserve">6. Особенности выполнения </w:t>
      </w:r>
      <w:proofErr w:type="gramStart"/>
      <w:r w:rsidRPr="00BB1443">
        <w:rPr>
          <w:rFonts w:ascii="Times New Roman" w:eastAsia="Times New Roman" w:hAnsi="Times New Roman" w:cs="Times New Roman"/>
          <w:b/>
          <w:bCs/>
          <w:sz w:val="28"/>
          <w:szCs w:val="28"/>
          <w:lang w:eastAsia="ru-RU"/>
        </w:rPr>
        <w:t>административных</w:t>
      </w:r>
      <w:proofErr w:type="gramEnd"/>
    </w:p>
    <w:p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процедур (действий) в МФЦ</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7" w:name="Par397"/>
      <w:bookmarkEnd w:id="7"/>
      <w:r w:rsidRPr="00BB1443">
        <w:rPr>
          <w:rFonts w:ascii="Times New Roman" w:eastAsia="Times New Roman" w:hAnsi="Times New Roman" w:cs="Times New Roman"/>
          <w:sz w:val="28"/>
          <w:szCs w:val="28"/>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6.4. Прием заявлений о предоставлении муниципальной услуги и иных документов, необходимых для предоставления муниципальной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личном обращении заявителя в МФЦ сотрудник, ответственный за прием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проверяет представленное заявление и документы на предмет:</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текст в заявлении поддается прочтению;</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в заявлении указаны фамилия, имя, отчество (последнее - при наличии) физического лица либо наименование юридического лица;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заявление подписано уполномоченным лицом;</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приложены документы, необходимые для предоставления муниципальной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 соответствие данных документа, удостоверяющего личность, данным, указанным в заявлении и необходимых документах;</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заполняет сведения о заявителе и представленных документах в автоматизированной информационной системе (АИС МФЦ);</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выдает расписку в получении документов на предоставление услуги, сформированную в АИС МФЦ;</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B1443">
        <w:rPr>
          <w:rFonts w:ascii="Times New Roman" w:eastAsia="Times New Roman" w:hAnsi="Times New Roman" w:cs="Times New Roman"/>
          <w:sz w:val="28"/>
          <w:szCs w:val="28"/>
          <w:lang w:eastAsia="ru-RU"/>
        </w:rPr>
        <w:t>заверение выписок</w:t>
      </w:r>
      <w:proofErr w:type="gramEnd"/>
      <w:r w:rsidRPr="00BB1443">
        <w:rPr>
          <w:rFonts w:ascii="Times New Roman" w:eastAsia="Times New Roman" w:hAnsi="Times New Roman" w:cs="Times New Roman"/>
          <w:sz w:val="28"/>
          <w:szCs w:val="28"/>
          <w:lang w:eastAsia="ru-RU"/>
        </w:rPr>
        <w:t xml:space="preserve"> из информационных систем органов, предоставляющих муниципальные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Невостребованные документы хранятся в МФЦ в течение 30 дней, после чего передаются в уполномоченный орган.</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6.7. </w:t>
      </w:r>
      <w:proofErr w:type="gramStart"/>
      <w:r w:rsidRPr="00BB1443">
        <w:rPr>
          <w:rFonts w:ascii="Times New Roman" w:eastAsia="Times New Roman" w:hAnsi="Times New Roman" w:cs="Times New Roman"/>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B1443">
        <w:rPr>
          <w:rFonts w:ascii="Times New Roman" w:eastAsia="Times New Roman" w:hAnsi="Times New Roman" w:cs="Times New Roman"/>
          <w:sz w:val="28"/>
          <w:szCs w:val="28"/>
          <w:lang w:eastAsia="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BB1443">
          <w:rPr>
            <w:rFonts w:ascii="Times New Roman" w:eastAsia="Times New Roman" w:hAnsi="Times New Roman" w:cs="Times New Roman"/>
            <w:sz w:val="28"/>
            <w:szCs w:val="28"/>
            <w:lang w:eastAsia="ru-RU"/>
          </w:rPr>
          <w:t>пунктом 5.1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BA1C1C" w:rsidRDefault="00BA1C1C" w:rsidP="00C059A5">
      <w:pPr>
        <w:ind w:firstLine="709"/>
        <w:jc w:val="both"/>
        <w:rPr>
          <w:rFonts w:ascii="Times New Roman" w:hAnsi="Times New Roman" w:cs="Times New Roman"/>
          <w:sz w:val="28"/>
          <w:szCs w:val="28"/>
        </w:rPr>
      </w:pPr>
    </w:p>
    <w:p w:rsidR="00BB1443" w:rsidRDefault="00BB1443" w:rsidP="00BB1443">
      <w:pPr>
        <w:jc w:val="both"/>
        <w:rPr>
          <w:rFonts w:ascii="Times New Roman" w:hAnsi="Times New Roman" w:cs="Times New Roman"/>
          <w:sz w:val="28"/>
          <w:szCs w:val="28"/>
        </w:rPr>
      </w:pPr>
    </w:p>
    <w:p w:rsidR="00BB1443" w:rsidRDefault="00BB1443" w:rsidP="00BB1443">
      <w:pPr>
        <w:jc w:val="both"/>
        <w:rPr>
          <w:rFonts w:ascii="Times New Roman" w:hAnsi="Times New Roman" w:cs="Times New Roman"/>
          <w:sz w:val="28"/>
          <w:szCs w:val="28"/>
        </w:rPr>
      </w:pPr>
    </w:p>
    <w:p w:rsidR="00532A2A" w:rsidRDefault="00532A2A" w:rsidP="00BB1443">
      <w:pPr>
        <w:jc w:val="both"/>
        <w:rPr>
          <w:rFonts w:ascii="Times New Roman" w:hAnsi="Times New Roman" w:cs="Times New Roman"/>
          <w:sz w:val="28"/>
          <w:szCs w:val="28"/>
        </w:rPr>
      </w:pPr>
    </w:p>
    <w:p w:rsidR="0041289D" w:rsidRDefault="0041289D" w:rsidP="00BB1443">
      <w:pPr>
        <w:jc w:val="both"/>
        <w:rPr>
          <w:rFonts w:ascii="Times New Roman" w:hAnsi="Times New Roman" w:cs="Times New Roman"/>
          <w:sz w:val="28"/>
          <w:szCs w:val="28"/>
        </w:rPr>
      </w:pPr>
    </w:p>
    <w:p w:rsidR="00FD2D23" w:rsidRPr="00FD2D23" w:rsidRDefault="000A2D02"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FD2D23">
        <w:rPr>
          <w:rFonts w:ascii="Times New Roman" w:eastAsia="Times New Roman" w:hAnsi="Times New Roman" w:cs="Times New Roman"/>
          <w:sz w:val="24"/>
          <w:szCs w:val="24"/>
          <w:lang w:eastAsia="ru-RU"/>
        </w:rPr>
        <w:t xml:space="preserve"> 1</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административному регламенту</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sz w:val="24"/>
          <w:szCs w:val="24"/>
          <w:lang w:eastAsia="ru-RU"/>
        </w:rPr>
        <w:t>«</w:t>
      </w:r>
      <w:r w:rsidRPr="0041289D">
        <w:rPr>
          <w:rFonts w:ascii="Times New Roman" w:eastAsia="Times New Roman" w:hAnsi="Times New Roman"/>
          <w:kern w:val="36"/>
          <w:sz w:val="24"/>
          <w:szCs w:val="24"/>
          <w:lang w:eastAsia="ru-RU"/>
        </w:rPr>
        <w:t>П</w:t>
      </w:r>
      <w:r w:rsidRPr="0041289D">
        <w:rPr>
          <w:rFonts w:ascii="Times New Roman" w:eastAsia="Times New Roman" w:hAnsi="Times New Roman"/>
          <w:bCs/>
          <w:sz w:val="24"/>
          <w:szCs w:val="24"/>
          <w:lang w:eastAsia="ru-RU"/>
        </w:rPr>
        <w:t xml:space="preserve">ринятие документов, а также выдача решений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о переводе или об отказе в переводе жилого помещения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в нежилое помещение или </w:t>
      </w:r>
      <w:proofErr w:type="gramStart"/>
      <w:r w:rsidRPr="0041289D">
        <w:rPr>
          <w:rFonts w:ascii="Times New Roman" w:eastAsia="Times New Roman" w:hAnsi="Times New Roman"/>
          <w:bCs/>
          <w:sz w:val="24"/>
          <w:szCs w:val="24"/>
          <w:lang w:eastAsia="ru-RU"/>
        </w:rPr>
        <w:t>нежилого</w:t>
      </w:r>
      <w:proofErr w:type="gramEnd"/>
      <w:r w:rsidRPr="0041289D">
        <w:rPr>
          <w:rFonts w:ascii="Times New Roman" w:eastAsia="Times New Roman" w:hAnsi="Times New Roman"/>
          <w:bCs/>
          <w:sz w:val="24"/>
          <w:szCs w:val="24"/>
          <w:lang w:eastAsia="ru-RU"/>
        </w:rPr>
        <w:t xml:space="preserve"> </w:t>
      </w:r>
    </w:p>
    <w:p w:rsidR="00BB1443" w:rsidRPr="0041289D" w:rsidRDefault="0041289D" w:rsidP="004128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289D">
        <w:rPr>
          <w:rFonts w:ascii="Times New Roman" w:eastAsia="Times New Roman" w:hAnsi="Times New Roman"/>
          <w:bCs/>
          <w:sz w:val="24"/>
          <w:szCs w:val="24"/>
          <w:lang w:eastAsia="ru-RU"/>
        </w:rPr>
        <w:t>помещения в жилое помещение</w:t>
      </w:r>
      <w:r w:rsidRPr="0041289D">
        <w:rPr>
          <w:rFonts w:ascii="Times New Roman" w:eastAsia="Times New Roman" w:hAnsi="Times New Roman"/>
          <w:sz w:val="24"/>
          <w:szCs w:val="24"/>
          <w:lang w:eastAsia="ru-RU"/>
        </w:rPr>
        <w:t>»</w:t>
      </w:r>
    </w:p>
    <w:p w:rsidR="00BB1443" w:rsidRPr="00BB1443" w:rsidRDefault="00BB1443" w:rsidP="00BB1443">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p>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8" w:name="Par436"/>
      <w:bookmarkEnd w:id="8"/>
      <w:r w:rsidRPr="00BB1443">
        <w:rPr>
          <w:rFonts w:ascii="Times New Roman" w:eastAsia="Times New Roman" w:hAnsi="Times New Roman" w:cs="Times New Roman"/>
          <w:b/>
          <w:bCs/>
          <w:sz w:val="28"/>
          <w:szCs w:val="28"/>
          <w:lang w:eastAsia="ru-RU"/>
        </w:rPr>
        <w:t>БЛОК-СХЕМА</w:t>
      </w:r>
    </w:p>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ПРЕДОСТАВЛЕНИЯ МУНИЦИПАЛЬНОЙ УСЛУГИ «ПЕРЕВОД ЖИЛОГО ПОМЕЩЕНИЯ В НЕЖИЛОЕ ПОМЕЩЕНИЕ И НЕЖИЛОГО ПОМЕЩЕНИЯ В ЖИЛОЕ ПОМЕЩЕНИЕ»</w:t>
      </w:r>
    </w:p>
    <w:p w:rsidR="00BB1443" w:rsidRPr="00BB1443" w:rsidRDefault="00BB1443" w:rsidP="00BB1443">
      <w:pPr>
        <w:widowControl w:val="0"/>
        <w:autoSpaceDE w:val="0"/>
        <w:autoSpaceDN w:val="0"/>
        <w:adjustRightInd w:val="0"/>
        <w:spacing w:after="0" w:line="240" w:lineRule="auto"/>
        <w:jc w:val="center"/>
        <w:rPr>
          <w:rFonts w:ascii="Arial" w:eastAsia="Times New Roman" w:hAnsi="Arial" w:cs="Arial"/>
          <w:b/>
          <w:bCs/>
          <w:sz w:val="24"/>
          <w:szCs w:val="24"/>
          <w:lang w:eastAsia="ru-RU"/>
        </w:rPr>
      </w:pPr>
    </w:p>
    <w:tbl>
      <w:tblPr>
        <w:tblW w:w="9072" w:type="dxa"/>
        <w:tblInd w:w="346" w:type="dxa"/>
        <w:tblLayout w:type="fixed"/>
        <w:tblCellMar>
          <w:top w:w="102" w:type="dxa"/>
          <w:left w:w="62" w:type="dxa"/>
          <w:bottom w:w="102" w:type="dxa"/>
          <w:right w:w="62" w:type="dxa"/>
        </w:tblCellMar>
        <w:tblLook w:val="0000" w:firstRow="0" w:lastRow="0" w:firstColumn="0" w:lastColumn="0" w:noHBand="0" w:noVBand="0"/>
      </w:tblPr>
      <w:tblGrid>
        <w:gridCol w:w="2551"/>
        <w:gridCol w:w="142"/>
        <w:gridCol w:w="3686"/>
        <w:gridCol w:w="2693"/>
      </w:tblGrid>
      <w:tr w:rsidR="00BB1443" w:rsidRPr="00BB1443" w:rsidTr="00BF20FF">
        <w:tc>
          <w:tcPr>
            <w:tcW w:w="2693" w:type="dxa"/>
            <w:gridSpan w:val="2"/>
            <w:tcBorders>
              <w:right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Заявитель</w:t>
            </w:r>
          </w:p>
        </w:tc>
        <w:tc>
          <w:tcPr>
            <w:tcW w:w="2693" w:type="dxa"/>
            <w:tcBorders>
              <w:left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1443" w:rsidRPr="00BB1443" w:rsidTr="00BF20FF">
        <w:tc>
          <w:tcPr>
            <w:tcW w:w="9072" w:type="dxa"/>
            <w:gridSpan w:val="4"/>
            <w:tcBorders>
              <w:bottom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noProof/>
                <w:position w:val="-6"/>
                <w:sz w:val="24"/>
                <w:szCs w:val="24"/>
                <w:lang w:eastAsia="ru-RU"/>
              </w:rPr>
              <w:drawing>
                <wp:inline distT="0" distB="0" distL="0" distR="0" wp14:anchorId="5F04F45E" wp14:editId="5C1FA6CB">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B1443" w:rsidRPr="00BB1443" w:rsidTr="00BF20FF">
        <w:tc>
          <w:tcPr>
            <w:tcW w:w="9072" w:type="dxa"/>
            <w:gridSpan w:val="4"/>
            <w:tcBorders>
              <w:top w:val="single" w:sz="4" w:space="0" w:color="auto"/>
              <w:left w:val="single" w:sz="4" w:space="0" w:color="auto"/>
              <w:bottom w:val="single" w:sz="4" w:space="0" w:color="auto"/>
              <w:right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Прием и регистрация заявления и документов на предоставление муниципальной услуги 1 рабочий день</w:t>
            </w:r>
          </w:p>
        </w:tc>
      </w:tr>
      <w:tr w:rsidR="00BB1443" w:rsidRPr="00BB1443" w:rsidTr="00BF20FF">
        <w:tc>
          <w:tcPr>
            <w:tcW w:w="9072" w:type="dxa"/>
            <w:gridSpan w:val="4"/>
            <w:tcBorders>
              <w:top w:val="single" w:sz="4" w:space="0" w:color="auto"/>
              <w:bottom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noProof/>
                <w:position w:val="-6"/>
                <w:sz w:val="24"/>
                <w:szCs w:val="24"/>
                <w:lang w:eastAsia="ru-RU"/>
              </w:rPr>
              <w:drawing>
                <wp:inline distT="0" distB="0" distL="0" distR="0" wp14:anchorId="454EA21F" wp14:editId="74AE5A12">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B1443" w:rsidRPr="00BB1443" w:rsidTr="00BF20FF">
        <w:tc>
          <w:tcPr>
            <w:tcW w:w="9072" w:type="dxa"/>
            <w:gridSpan w:val="4"/>
            <w:tcBorders>
              <w:top w:val="single" w:sz="4" w:space="0" w:color="auto"/>
              <w:left w:val="single" w:sz="4" w:space="0" w:color="auto"/>
              <w:bottom w:val="single" w:sz="4" w:space="0" w:color="auto"/>
              <w:right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Принятие решения о переводе или об отказе в переводе жилого помещения в нежилое и нежилого помещения в жилое помещение 45 дней</w:t>
            </w:r>
          </w:p>
        </w:tc>
      </w:tr>
      <w:tr w:rsidR="00BB1443" w:rsidRPr="00BB1443" w:rsidTr="00BF20FF">
        <w:tc>
          <w:tcPr>
            <w:tcW w:w="9072" w:type="dxa"/>
            <w:gridSpan w:val="4"/>
            <w:tcBorders>
              <w:top w:val="single" w:sz="4" w:space="0" w:color="auto"/>
              <w:bottom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noProof/>
                <w:position w:val="-6"/>
                <w:sz w:val="24"/>
                <w:szCs w:val="24"/>
                <w:lang w:eastAsia="ru-RU"/>
              </w:rPr>
              <w:drawing>
                <wp:inline distT="0" distB="0" distL="0" distR="0" wp14:anchorId="5FC26A6F" wp14:editId="407A14F1">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B1443" w:rsidRPr="00BB1443" w:rsidTr="00BF20FF">
        <w:tc>
          <w:tcPr>
            <w:tcW w:w="9072" w:type="dxa"/>
            <w:gridSpan w:val="4"/>
            <w:tcBorders>
              <w:top w:val="single" w:sz="4" w:space="0" w:color="auto"/>
              <w:left w:val="single" w:sz="4" w:space="0" w:color="auto"/>
              <w:bottom w:val="single" w:sz="4" w:space="0" w:color="auto"/>
              <w:right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Выдача (направление) документов по результатам предоставления муниципальной услуги 3 рабочих дня</w:t>
            </w:r>
          </w:p>
        </w:tc>
      </w:tr>
      <w:tr w:rsidR="00BB1443" w:rsidRPr="00BB1443" w:rsidTr="00BF20FF">
        <w:tc>
          <w:tcPr>
            <w:tcW w:w="9072" w:type="dxa"/>
            <w:gridSpan w:val="4"/>
            <w:tcBorders>
              <w:top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noProof/>
                <w:position w:val="-6"/>
                <w:sz w:val="24"/>
                <w:szCs w:val="24"/>
                <w:lang w:eastAsia="ru-RU"/>
              </w:rPr>
              <w:drawing>
                <wp:inline distT="0" distB="0" distL="0" distR="0" wp14:anchorId="26823B9E" wp14:editId="6D35DC9C">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B1443" w:rsidRPr="00BB1443" w:rsidTr="00BF20FF">
        <w:tc>
          <w:tcPr>
            <w:tcW w:w="2551" w:type="dxa"/>
            <w:tcBorders>
              <w:right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28" w:type="dxa"/>
            <w:gridSpan w:val="2"/>
            <w:tcBorders>
              <w:top w:val="single" w:sz="4" w:space="0" w:color="auto"/>
              <w:left w:val="single" w:sz="4" w:space="0" w:color="auto"/>
              <w:bottom w:val="single" w:sz="4" w:space="0" w:color="auto"/>
              <w:right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Заявитель</w:t>
            </w:r>
          </w:p>
        </w:tc>
        <w:tc>
          <w:tcPr>
            <w:tcW w:w="2693" w:type="dxa"/>
            <w:tcBorders>
              <w:left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B1443" w:rsidRPr="00BB1443" w:rsidRDefault="00BB1443" w:rsidP="00BB14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1443" w:rsidRPr="00BB1443" w:rsidRDefault="00BB1443" w:rsidP="00BB14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Default="00BB144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Pr="00BB144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Pr="00FD2D23" w:rsidRDefault="000A2D02"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FD2D23">
        <w:rPr>
          <w:rFonts w:ascii="Times New Roman" w:eastAsia="Times New Roman" w:hAnsi="Times New Roman" w:cs="Times New Roman"/>
          <w:sz w:val="24"/>
          <w:szCs w:val="24"/>
          <w:lang w:eastAsia="ru-RU"/>
        </w:rPr>
        <w:t xml:space="preserve"> 2</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административному регламенту</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sz w:val="24"/>
          <w:szCs w:val="24"/>
          <w:lang w:eastAsia="ru-RU"/>
        </w:rPr>
        <w:t>«</w:t>
      </w:r>
      <w:r w:rsidRPr="0041289D">
        <w:rPr>
          <w:rFonts w:ascii="Times New Roman" w:eastAsia="Times New Roman" w:hAnsi="Times New Roman"/>
          <w:kern w:val="36"/>
          <w:sz w:val="24"/>
          <w:szCs w:val="24"/>
          <w:lang w:eastAsia="ru-RU"/>
        </w:rPr>
        <w:t>П</w:t>
      </w:r>
      <w:r w:rsidRPr="0041289D">
        <w:rPr>
          <w:rFonts w:ascii="Times New Roman" w:eastAsia="Times New Roman" w:hAnsi="Times New Roman"/>
          <w:bCs/>
          <w:sz w:val="24"/>
          <w:szCs w:val="24"/>
          <w:lang w:eastAsia="ru-RU"/>
        </w:rPr>
        <w:t xml:space="preserve">ринятие документов, а также выдача решений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о переводе или об отказе в переводе жилого помещения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в нежилое помещение или </w:t>
      </w:r>
      <w:proofErr w:type="gramStart"/>
      <w:r w:rsidRPr="0041289D">
        <w:rPr>
          <w:rFonts w:ascii="Times New Roman" w:eastAsia="Times New Roman" w:hAnsi="Times New Roman"/>
          <w:bCs/>
          <w:sz w:val="24"/>
          <w:szCs w:val="24"/>
          <w:lang w:eastAsia="ru-RU"/>
        </w:rPr>
        <w:t>нежилого</w:t>
      </w:r>
      <w:proofErr w:type="gramEnd"/>
      <w:r w:rsidRPr="0041289D">
        <w:rPr>
          <w:rFonts w:ascii="Times New Roman" w:eastAsia="Times New Roman" w:hAnsi="Times New Roman"/>
          <w:bCs/>
          <w:sz w:val="24"/>
          <w:szCs w:val="24"/>
          <w:lang w:eastAsia="ru-RU"/>
        </w:rPr>
        <w:t xml:space="preserve">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289D">
        <w:rPr>
          <w:rFonts w:ascii="Times New Roman" w:eastAsia="Times New Roman" w:hAnsi="Times New Roman"/>
          <w:bCs/>
          <w:sz w:val="24"/>
          <w:szCs w:val="24"/>
          <w:lang w:eastAsia="ru-RU"/>
        </w:rPr>
        <w:t>помещения в жилое помещение</w:t>
      </w:r>
      <w:r w:rsidRPr="0041289D">
        <w:rPr>
          <w:rFonts w:ascii="Times New Roman" w:eastAsia="Times New Roman" w:hAnsi="Times New Roman"/>
          <w:sz w:val="24"/>
          <w:szCs w:val="24"/>
          <w:lang w:eastAsia="ru-RU"/>
        </w:rPr>
        <w:t>»</w:t>
      </w:r>
    </w:p>
    <w:p w:rsidR="00BB1443" w:rsidRPr="00BB1443" w:rsidRDefault="00BB1443" w:rsidP="00BB1443">
      <w:pPr>
        <w:spacing w:after="160" w:line="259" w:lineRule="auto"/>
        <w:rPr>
          <w:rFonts w:ascii="Times New Roman" w:eastAsia="Times New Roman" w:hAnsi="Times New Roman" w:cs="Times New Roman"/>
          <w:sz w:val="24"/>
          <w:szCs w:val="24"/>
          <w:lang w:eastAsia="ru-RU"/>
        </w:rPr>
      </w:pPr>
    </w:p>
    <w:p w:rsidR="00BB1443" w:rsidRPr="00BB1443" w:rsidRDefault="00BB1443" w:rsidP="00BB1443">
      <w:pPr>
        <w:spacing w:after="160" w:line="259" w:lineRule="auto"/>
        <w:jc w:val="center"/>
        <w:rPr>
          <w:rFonts w:ascii="Times New Roman" w:eastAsia="Times New Roman" w:hAnsi="Times New Roman" w:cs="Times New Roman"/>
          <w:sz w:val="24"/>
          <w:szCs w:val="24"/>
          <w:u w:val="single"/>
          <w:lang w:eastAsia="ru-RU"/>
        </w:rPr>
      </w:pPr>
    </w:p>
    <w:p w:rsidR="00BB1443" w:rsidRPr="00BB1443" w:rsidRDefault="00BB1443" w:rsidP="00BB1443">
      <w:pPr>
        <w:spacing w:after="0" w:line="259" w:lineRule="auto"/>
        <w:jc w:val="center"/>
        <w:rPr>
          <w:rFonts w:ascii="Times New Roman" w:eastAsia="Times New Roman" w:hAnsi="Times New Roman" w:cs="Times New Roman"/>
          <w:b/>
          <w:sz w:val="24"/>
          <w:szCs w:val="24"/>
          <w:lang w:eastAsia="ru-RU"/>
        </w:rPr>
      </w:pPr>
      <w:r w:rsidRPr="00BB1443">
        <w:rPr>
          <w:rFonts w:ascii="Times New Roman" w:eastAsia="Times New Roman" w:hAnsi="Times New Roman" w:cs="Times New Roman"/>
          <w:b/>
          <w:sz w:val="24"/>
          <w:szCs w:val="24"/>
          <w:lang w:eastAsia="ru-RU"/>
        </w:rPr>
        <w:t>Правовые основания предоставления муниципальной услуги</w:t>
      </w:r>
    </w:p>
    <w:p w:rsidR="00BB1443" w:rsidRPr="00BB1443" w:rsidRDefault="00BB1443" w:rsidP="00BB1443">
      <w:pPr>
        <w:spacing w:after="0" w:line="259" w:lineRule="auto"/>
        <w:jc w:val="center"/>
        <w:rPr>
          <w:rFonts w:ascii="Times New Roman" w:eastAsia="Times New Roman" w:hAnsi="Times New Roman" w:cs="Times New Roman"/>
          <w:b/>
          <w:sz w:val="24"/>
          <w:szCs w:val="24"/>
          <w:lang w:eastAsia="ru-RU"/>
        </w:rPr>
      </w:pPr>
      <w:r w:rsidRPr="00BB1443">
        <w:rPr>
          <w:rFonts w:ascii="Times New Roman" w:eastAsia="Times New Roman" w:hAnsi="Times New Roman" w:cs="Times New Roman"/>
          <w:b/>
          <w:sz w:val="24"/>
          <w:szCs w:val="24"/>
          <w:lang w:eastAsia="ru-RU"/>
        </w:rPr>
        <w:t xml:space="preserve">«Перевод жилого помещения в нежилое помещение и нежилого помещения </w:t>
      </w:r>
    </w:p>
    <w:p w:rsidR="00BB1443" w:rsidRPr="00BB1443" w:rsidRDefault="00BB1443" w:rsidP="00BB1443">
      <w:pPr>
        <w:spacing w:after="0" w:line="259" w:lineRule="auto"/>
        <w:jc w:val="center"/>
        <w:rPr>
          <w:rFonts w:ascii="Times New Roman" w:eastAsia="Times New Roman" w:hAnsi="Times New Roman" w:cs="Times New Roman"/>
          <w:b/>
          <w:sz w:val="24"/>
          <w:szCs w:val="24"/>
          <w:lang w:eastAsia="ru-RU"/>
        </w:rPr>
      </w:pPr>
      <w:r w:rsidRPr="00BB1443">
        <w:rPr>
          <w:rFonts w:ascii="Times New Roman" w:eastAsia="Times New Roman" w:hAnsi="Times New Roman" w:cs="Times New Roman"/>
          <w:b/>
          <w:sz w:val="24"/>
          <w:szCs w:val="24"/>
          <w:lang w:eastAsia="ru-RU"/>
        </w:rPr>
        <w:t>в жилое помещение»</w:t>
      </w:r>
    </w:p>
    <w:p w:rsidR="00BB1443" w:rsidRPr="00BB1443" w:rsidRDefault="00BB1443" w:rsidP="00BB1443">
      <w:pPr>
        <w:spacing w:after="0" w:line="259" w:lineRule="auto"/>
        <w:jc w:val="center"/>
        <w:rPr>
          <w:rFonts w:ascii="Times New Roman" w:eastAsia="Times New Roman" w:hAnsi="Times New Roman" w:cs="Times New Roman"/>
          <w:b/>
          <w:sz w:val="24"/>
          <w:szCs w:val="24"/>
          <w:lang w:eastAsia="ru-RU"/>
        </w:rPr>
      </w:pPr>
      <w:r w:rsidRPr="00BB1443">
        <w:rPr>
          <w:rFonts w:ascii="Times New Roman" w:eastAsia="Times New Roman" w:hAnsi="Times New Roman" w:cs="Times New Roman"/>
          <w:b/>
          <w:sz w:val="24"/>
          <w:szCs w:val="24"/>
          <w:lang w:eastAsia="ru-RU"/>
        </w:rPr>
        <w:t>(далее – муниципальная услуга)</w:t>
      </w:r>
    </w:p>
    <w:p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BB1443">
        <w:rPr>
          <w:rFonts w:ascii="Times New Roman" w:eastAsia="Times New Roman" w:hAnsi="Times New Roman" w:cs="Times New Roman"/>
          <w:sz w:val="24"/>
          <w:szCs w:val="24"/>
          <w:lang w:eastAsia="ru-RU"/>
        </w:rPr>
        <w:t>с</w:t>
      </w:r>
      <w:proofErr w:type="gramEnd"/>
      <w:r w:rsidRPr="00BB1443">
        <w:rPr>
          <w:rFonts w:ascii="Times New Roman" w:eastAsia="Times New Roman" w:hAnsi="Times New Roman" w:cs="Times New Roman"/>
          <w:sz w:val="24"/>
          <w:szCs w:val="24"/>
          <w:lang w:eastAsia="ru-RU"/>
        </w:rPr>
        <w:t>:</w:t>
      </w:r>
    </w:p>
    <w:p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постановлением Правительства Российской Федерации от 26 сентября 1994 г. № 1086 </w:t>
      </w:r>
      <w:r w:rsidRPr="00BB1443">
        <w:rPr>
          <w:rFonts w:ascii="Times New Roman" w:eastAsia="Times New Roman" w:hAnsi="Times New Roman" w:cs="Times New Roman"/>
          <w:sz w:val="24"/>
          <w:szCs w:val="24"/>
          <w:lang w:eastAsia="ru-RU"/>
        </w:rPr>
        <w:br/>
        <w:t xml:space="preserve">"О государственной жилищной инспекции в Российской Федерации"; </w:t>
      </w:r>
    </w:p>
    <w:p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постановлением Правительства Российской Федерации от 10 августа 2005 № 502 </w:t>
      </w:r>
      <w:r w:rsidRPr="00BB1443">
        <w:rPr>
          <w:rFonts w:ascii="Times New Roman" w:eastAsia="Times New Roman" w:hAnsi="Times New Roman" w:cs="Times New Roman"/>
          <w:sz w:val="24"/>
          <w:szCs w:val="24"/>
          <w:lang w:eastAsia="ru-RU"/>
        </w:rPr>
        <w:br/>
        <w:t>«Об утверждении формы уведомления о переводе (отказе в переводе) жилого (нежилого) помещения в нежилое (жилое) помещение»</w:t>
      </w:r>
    </w:p>
    <w:p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иными нормативными актами органов местного самоуправления, на территории которых предоставляется муниципальная услуга</w:t>
      </w: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r w:rsidRPr="00BB1443">
        <w:rPr>
          <w:rFonts w:ascii="Times New Roman" w:eastAsia="Times New Roman" w:hAnsi="Times New Roman" w:cs="Times New Roman"/>
          <w:sz w:val="2"/>
          <w:szCs w:val="2"/>
          <w:lang w:eastAsia="ru-RU"/>
        </w:rPr>
        <w:tab/>
      </w:r>
    </w:p>
    <w:p w:rsidR="00BB1443" w:rsidRP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BB1443" w:rsidRP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1A0992" w:rsidRDefault="001A0992"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1A0992" w:rsidRDefault="001A0992"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1A0992" w:rsidRDefault="001A0992"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Pr="00BB1443"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B1443" w:rsidRP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FD2D23" w:rsidRPr="00FD2D23" w:rsidRDefault="000A2D02"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FD2D23">
        <w:rPr>
          <w:rFonts w:ascii="Times New Roman" w:eastAsia="Times New Roman" w:hAnsi="Times New Roman" w:cs="Times New Roman"/>
          <w:sz w:val="24"/>
          <w:szCs w:val="24"/>
          <w:lang w:eastAsia="ru-RU"/>
        </w:rPr>
        <w:t xml:space="preserve"> 3</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административному регламенту</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sz w:val="24"/>
          <w:szCs w:val="24"/>
          <w:lang w:eastAsia="ru-RU"/>
        </w:rPr>
        <w:t>«</w:t>
      </w:r>
      <w:r w:rsidRPr="0041289D">
        <w:rPr>
          <w:rFonts w:ascii="Times New Roman" w:eastAsia="Times New Roman" w:hAnsi="Times New Roman"/>
          <w:kern w:val="36"/>
          <w:sz w:val="24"/>
          <w:szCs w:val="24"/>
          <w:lang w:eastAsia="ru-RU"/>
        </w:rPr>
        <w:t>П</w:t>
      </w:r>
      <w:r w:rsidRPr="0041289D">
        <w:rPr>
          <w:rFonts w:ascii="Times New Roman" w:eastAsia="Times New Roman" w:hAnsi="Times New Roman"/>
          <w:bCs/>
          <w:sz w:val="24"/>
          <w:szCs w:val="24"/>
          <w:lang w:eastAsia="ru-RU"/>
        </w:rPr>
        <w:t xml:space="preserve">ринятие документов, а также выдача решений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о переводе или об отказе в переводе жилого помещения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в нежилое помещение или </w:t>
      </w:r>
      <w:proofErr w:type="gramStart"/>
      <w:r w:rsidRPr="0041289D">
        <w:rPr>
          <w:rFonts w:ascii="Times New Roman" w:eastAsia="Times New Roman" w:hAnsi="Times New Roman"/>
          <w:bCs/>
          <w:sz w:val="24"/>
          <w:szCs w:val="24"/>
          <w:lang w:eastAsia="ru-RU"/>
        </w:rPr>
        <w:t>нежилого</w:t>
      </w:r>
      <w:proofErr w:type="gramEnd"/>
      <w:r w:rsidRPr="0041289D">
        <w:rPr>
          <w:rFonts w:ascii="Times New Roman" w:eastAsia="Times New Roman" w:hAnsi="Times New Roman"/>
          <w:bCs/>
          <w:sz w:val="24"/>
          <w:szCs w:val="24"/>
          <w:lang w:eastAsia="ru-RU"/>
        </w:rPr>
        <w:t xml:space="preserve">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289D">
        <w:rPr>
          <w:rFonts w:ascii="Times New Roman" w:eastAsia="Times New Roman" w:hAnsi="Times New Roman"/>
          <w:bCs/>
          <w:sz w:val="24"/>
          <w:szCs w:val="24"/>
          <w:lang w:eastAsia="ru-RU"/>
        </w:rPr>
        <w:t>помещения в жилое помещение</w:t>
      </w:r>
      <w:r w:rsidRPr="0041289D">
        <w:rPr>
          <w:rFonts w:ascii="Times New Roman" w:eastAsia="Times New Roman" w:hAnsi="Times New Roman"/>
          <w:sz w:val="24"/>
          <w:szCs w:val="24"/>
          <w:lang w:eastAsia="ru-RU"/>
        </w:rPr>
        <w:t>»</w:t>
      </w:r>
    </w:p>
    <w:p w:rsidR="00BB1443" w:rsidRPr="00BB1443" w:rsidRDefault="00BB1443" w:rsidP="00BB1443">
      <w:pPr>
        <w:widowControl w:val="0"/>
        <w:pBdr>
          <w:top w:val="single" w:sz="6" w:space="0" w:color="auto"/>
        </w:pBdr>
        <w:tabs>
          <w:tab w:val="left" w:pos="8370"/>
        </w:tabs>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keepNext/>
        <w:keepLines/>
        <w:spacing w:after="31" w:line="259" w:lineRule="auto"/>
        <w:ind w:left="652" w:right="713" w:hanging="10"/>
        <w:jc w:val="center"/>
        <w:outlineLvl w:val="0"/>
        <w:rPr>
          <w:rFonts w:ascii="Times New Roman" w:eastAsia="Times New Roman" w:hAnsi="Times New Roman" w:cs="Times New Roman"/>
          <w:b/>
          <w:color w:val="000000"/>
          <w:lang w:eastAsia="ru-RU"/>
        </w:rPr>
      </w:pPr>
      <w:r w:rsidRPr="00BB1443">
        <w:rPr>
          <w:rFonts w:ascii="Times New Roman" w:eastAsia="Times New Roman" w:hAnsi="Times New Roman" w:cs="Times New Roman"/>
          <w:b/>
          <w:color w:val="000000"/>
          <w:lang w:eastAsia="ru-RU"/>
        </w:rPr>
        <w:t xml:space="preserve">Форма заявления о предоставлении муниципальной услуги  </w:t>
      </w:r>
    </w:p>
    <w:p w:rsidR="00BB1443" w:rsidRPr="00BB1443" w:rsidRDefault="00BB1443" w:rsidP="00BB1443">
      <w:pPr>
        <w:spacing w:after="0" w:line="259" w:lineRule="auto"/>
        <w:ind w:right="15"/>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кому: ___________________________________ </w:t>
      </w:r>
    </w:p>
    <w:p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 </w:t>
      </w:r>
    </w:p>
    <w:p w:rsidR="00BB1443" w:rsidRPr="00BB1443" w:rsidRDefault="00BB1443" w:rsidP="00BB1443">
      <w:pPr>
        <w:spacing w:after="1" w:line="237" w:lineRule="auto"/>
        <w:ind w:left="5936" w:hanging="1342"/>
        <w:rPr>
          <w:rFonts w:ascii="Calibri" w:eastAsia="Times New Roman" w:hAnsi="Calibri" w:cs="Times New Roman"/>
          <w:lang w:eastAsia="ru-RU"/>
        </w:rPr>
      </w:pPr>
      <w:r w:rsidRPr="00BB1443">
        <w:rPr>
          <w:rFonts w:ascii="Times New Roman" w:eastAsia="Times New Roman" w:hAnsi="Times New Roman" w:cs="Times New Roman"/>
          <w:lang w:eastAsia="ru-RU"/>
        </w:rPr>
        <w:t>(</w:t>
      </w:r>
      <w:r w:rsidRPr="00BB1443">
        <w:rPr>
          <w:rFonts w:ascii="Times New Roman" w:eastAsia="Times New Roman" w:hAnsi="Times New Roman" w:cs="Times New Roman"/>
          <w:i/>
          <w:lang w:eastAsia="ru-RU"/>
        </w:rPr>
        <w:t>наименование уполномоченного органа исполнительной  власти субъекта Российской Федерации</w:t>
      </w:r>
      <w:r w:rsidRPr="00BB1443">
        <w:rPr>
          <w:rFonts w:ascii="Times New Roman" w:eastAsia="Times New Roman" w:hAnsi="Times New Roman" w:cs="Times New Roman"/>
          <w:lang w:eastAsia="ru-RU"/>
        </w:rPr>
        <w:t xml:space="preserve"> </w:t>
      </w:r>
      <w:r w:rsidRPr="00BB1443">
        <w:rPr>
          <w:rFonts w:ascii="Times New Roman" w:eastAsia="Times New Roman" w:hAnsi="Times New Roman" w:cs="Times New Roman"/>
          <w:i/>
          <w:lang w:eastAsia="ru-RU"/>
        </w:rPr>
        <w:t>или органа местного самоуправления</w:t>
      </w:r>
      <w:r w:rsidRPr="00BB1443">
        <w:rPr>
          <w:rFonts w:ascii="Times New Roman" w:eastAsia="Times New Roman" w:hAnsi="Times New Roman" w:cs="Times New Roman"/>
          <w:lang w:eastAsia="ru-RU"/>
        </w:rPr>
        <w:t xml:space="preserve">) от кого: _____________________________ </w:t>
      </w:r>
    </w:p>
    <w:p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 </w:t>
      </w:r>
    </w:p>
    <w:p w:rsidR="00BB1443" w:rsidRPr="00BB1443" w:rsidRDefault="00BB1443" w:rsidP="00BB1443">
      <w:pPr>
        <w:spacing w:after="0" w:line="259" w:lineRule="auto"/>
        <w:ind w:left="10" w:right="56" w:hanging="10"/>
        <w:jc w:val="right"/>
        <w:rPr>
          <w:rFonts w:ascii="Calibri" w:eastAsia="Times New Roman" w:hAnsi="Calibri" w:cs="Times New Roman"/>
          <w:lang w:eastAsia="ru-RU"/>
        </w:rPr>
      </w:pPr>
      <w:r w:rsidRPr="00BB1443">
        <w:rPr>
          <w:rFonts w:ascii="Times New Roman" w:eastAsia="Times New Roman" w:hAnsi="Times New Roman" w:cs="Times New Roman"/>
          <w:i/>
          <w:lang w:eastAsia="ru-RU"/>
        </w:rPr>
        <w:t>(полное наименование, ИНН, ОГРН юридического лица)</w:t>
      </w:r>
      <w:r w:rsidRPr="00BB1443">
        <w:rPr>
          <w:rFonts w:ascii="Times New Roman" w:eastAsia="Times New Roman" w:hAnsi="Times New Roman" w:cs="Times New Roman"/>
          <w:lang w:eastAsia="ru-RU"/>
        </w:rPr>
        <w:t xml:space="preserve"> </w:t>
      </w:r>
    </w:p>
    <w:p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 </w:t>
      </w:r>
    </w:p>
    <w:p w:rsidR="00BB1443" w:rsidRPr="00BB1443" w:rsidRDefault="00BB1443" w:rsidP="00BB1443">
      <w:pPr>
        <w:spacing w:after="0" w:line="259" w:lineRule="auto"/>
        <w:ind w:left="10" w:right="56" w:hanging="10"/>
        <w:jc w:val="right"/>
        <w:rPr>
          <w:rFonts w:ascii="Calibri" w:eastAsia="Times New Roman" w:hAnsi="Calibri" w:cs="Times New Roman"/>
          <w:lang w:eastAsia="ru-RU"/>
        </w:rPr>
      </w:pPr>
      <w:r w:rsidRPr="00BB1443">
        <w:rPr>
          <w:rFonts w:ascii="Times New Roman" w:eastAsia="Times New Roman" w:hAnsi="Times New Roman" w:cs="Times New Roman"/>
          <w:i/>
          <w:lang w:eastAsia="ru-RU"/>
        </w:rPr>
        <w:t>(контактный телефон, электронная почта, почтовый адрес)</w:t>
      </w:r>
      <w:r w:rsidRPr="00BB1443">
        <w:rPr>
          <w:rFonts w:ascii="Times New Roman" w:eastAsia="Times New Roman" w:hAnsi="Times New Roman" w:cs="Times New Roman"/>
          <w:lang w:eastAsia="ru-RU"/>
        </w:rPr>
        <w:t xml:space="preserve"> </w:t>
      </w:r>
    </w:p>
    <w:p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 </w:t>
      </w:r>
    </w:p>
    <w:p w:rsidR="00BB1443" w:rsidRPr="00BB1443" w:rsidRDefault="00BB1443" w:rsidP="00BB1443">
      <w:pPr>
        <w:spacing w:after="1" w:line="237" w:lineRule="auto"/>
        <w:ind w:left="5333" w:hanging="314"/>
        <w:rPr>
          <w:rFonts w:ascii="Calibri" w:eastAsia="Times New Roman" w:hAnsi="Calibri" w:cs="Times New Roman"/>
          <w:lang w:eastAsia="ru-RU"/>
        </w:rPr>
      </w:pPr>
      <w:proofErr w:type="gramStart"/>
      <w:r w:rsidRPr="00BB1443">
        <w:rPr>
          <w:rFonts w:ascii="Times New Roman" w:eastAsia="Times New Roman" w:hAnsi="Times New Roman" w:cs="Times New Roman"/>
          <w:i/>
          <w:lang w:eastAsia="ru-RU"/>
        </w:rPr>
        <w:t xml:space="preserve">(фамилия, имя, отчество (последнее - при наличии),  данные документа, удостоверяющего личность,  </w:t>
      </w:r>
      <w:proofErr w:type="gramEnd"/>
    </w:p>
    <w:p w:rsidR="00BB1443" w:rsidRPr="00BB1443" w:rsidRDefault="00BB1443" w:rsidP="00BB1443">
      <w:pPr>
        <w:spacing w:after="0" w:line="259" w:lineRule="auto"/>
        <w:ind w:left="10" w:right="56" w:hanging="10"/>
        <w:jc w:val="right"/>
        <w:rPr>
          <w:rFonts w:ascii="Calibri" w:eastAsia="Times New Roman" w:hAnsi="Calibri" w:cs="Times New Roman"/>
          <w:lang w:eastAsia="ru-RU"/>
        </w:rPr>
      </w:pPr>
      <w:r w:rsidRPr="00BB1443">
        <w:rPr>
          <w:rFonts w:ascii="Times New Roman" w:eastAsia="Times New Roman" w:hAnsi="Times New Roman" w:cs="Times New Roman"/>
          <w:i/>
          <w:lang w:eastAsia="ru-RU"/>
        </w:rPr>
        <w:t>контактный телефон, адрес электронной почты уполномоченного лица)</w:t>
      </w:r>
      <w:r w:rsidRPr="00BB1443">
        <w:rPr>
          <w:rFonts w:ascii="Times New Roman" w:eastAsia="Times New Roman" w:hAnsi="Times New Roman" w:cs="Times New Roman"/>
          <w:lang w:eastAsia="ru-RU"/>
        </w:rPr>
        <w:t xml:space="preserve"> </w:t>
      </w:r>
    </w:p>
    <w:p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_________________________________________ </w:t>
      </w:r>
    </w:p>
    <w:p w:rsidR="00BB1443" w:rsidRPr="00BB1443" w:rsidRDefault="00BB1443" w:rsidP="00BB1443">
      <w:pPr>
        <w:spacing w:after="0" w:line="259" w:lineRule="auto"/>
        <w:ind w:left="10" w:right="56" w:hanging="10"/>
        <w:jc w:val="right"/>
        <w:rPr>
          <w:rFonts w:ascii="Calibri" w:eastAsia="Times New Roman" w:hAnsi="Calibri" w:cs="Times New Roman"/>
          <w:lang w:eastAsia="ru-RU"/>
        </w:rPr>
      </w:pPr>
      <w:r w:rsidRPr="00BB1443">
        <w:rPr>
          <w:rFonts w:ascii="Times New Roman" w:eastAsia="Times New Roman" w:hAnsi="Times New Roman" w:cs="Times New Roman"/>
          <w:i/>
          <w:lang w:eastAsia="ru-RU"/>
        </w:rPr>
        <w:t xml:space="preserve">                         (данные представителя заявителя)</w:t>
      </w:r>
      <w:r w:rsidRPr="00BB1443">
        <w:rPr>
          <w:rFonts w:ascii="Times New Roman" w:eastAsia="Times New Roman" w:hAnsi="Times New Roman" w:cs="Times New Roman"/>
          <w:lang w:eastAsia="ru-RU"/>
        </w:rPr>
        <w:t xml:space="preserve"> </w:t>
      </w:r>
    </w:p>
    <w:p w:rsidR="00BB1443" w:rsidRPr="00BB1443" w:rsidRDefault="00BB1443" w:rsidP="00BB1443">
      <w:pPr>
        <w:spacing w:after="0" w:line="259" w:lineRule="auto"/>
        <w:ind w:right="15"/>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rsidR="00BB1443" w:rsidRPr="00BB1443" w:rsidRDefault="00BB1443" w:rsidP="00BB1443">
      <w:pPr>
        <w:keepNext/>
        <w:keepLines/>
        <w:spacing w:after="0" w:line="259" w:lineRule="auto"/>
        <w:ind w:left="652" w:right="713" w:hanging="10"/>
        <w:jc w:val="center"/>
        <w:outlineLvl w:val="0"/>
        <w:rPr>
          <w:rFonts w:ascii="Times New Roman" w:eastAsia="Times New Roman" w:hAnsi="Times New Roman" w:cs="Times New Roman"/>
          <w:b/>
          <w:color w:val="000000"/>
          <w:lang w:eastAsia="ru-RU"/>
        </w:rPr>
      </w:pPr>
      <w:r w:rsidRPr="00BB1443">
        <w:rPr>
          <w:rFonts w:ascii="Times New Roman" w:eastAsia="Times New Roman" w:hAnsi="Times New Roman" w:cs="Times New Roman"/>
          <w:b/>
          <w:color w:val="000000"/>
          <w:lang w:eastAsia="ru-RU"/>
        </w:rPr>
        <w:t>ЗАЯВЛЕНИЕ</w:t>
      </w:r>
      <w:r w:rsidRPr="00BB1443">
        <w:rPr>
          <w:rFonts w:ascii="Times New Roman" w:eastAsia="Times New Roman" w:hAnsi="Times New Roman" w:cs="Times New Roman"/>
          <w:color w:val="000000"/>
          <w:lang w:eastAsia="ru-RU"/>
        </w:rPr>
        <w:t xml:space="preserve"> </w:t>
      </w:r>
    </w:p>
    <w:p w:rsidR="00BB1443" w:rsidRPr="00BB1443" w:rsidRDefault="00BB1443" w:rsidP="00BB1443">
      <w:pPr>
        <w:spacing w:after="0" w:line="248" w:lineRule="auto"/>
        <w:ind w:left="117" w:hanging="10"/>
        <w:rPr>
          <w:rFonts w:ascii="Calibri" w:eastAsia="Times New Roman" w:hAnsi="Calibri" w:cs="Times New Roman"/>
          <w:lang w:eastAsia="ru-RU"/>
        </w:rPr>
      </w:pPr>
      <w:r w:rsidRPr="00BB1443">
        <w:rPr>
          <w:rFonts w:ascii="Times New Roman" w:eastAsia="Times New Roman" w:hAnsi="Times New Roman" w:cs="Times New Roman"/>
          <w:b/>
          <w:lang w:eastAsia="ru-RU"/>
        </w:rPr>
        <w:t>о переводе жилого помещения в нежилое помещение и нежилого помещения в жилое помещение</w:t>
      </w:r>
      <w:r w:rsidRPr="00BB1443">
        <w:rPr>
          <w:rFonts w:ascii="Times New Roman" w:eastAsia="Times New Roman" w:hAnsi="Times New Roman" w:cs="Times New Roman"/>
          <w:lang w:eastAsia="ru-RU"/>
        </w:rPr>
        <w:t xml:space="preserve"> </w:t>
      </w:r>
    </w:p>
    <w:p w:rsidR="00BB1443" w:rsidRPr="00BB1443" w:rsidRDefault="00BB1443" w:rsidP="00BB1443">
      <w:pPr>
        <w:spacing w:after="0" w:line="259" w:lineRule="auto"/>
        <w:ind w:right="15"/>
        <w:jc w:val="center"/>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rsidR="00BB1443" w:rsidRPr="00BB1443" w:rsidRDefault="00BB1443" w:rsidP="00BB1443">
      <w:pPr>
        <w:spacing w:after="0" w:line="259" w:lineRule="auto"/>
        <w:ind w:right="15"/>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rsidR="00BB1443" w:rsidRPr="00BB1443" w:rsidRDefault="00BB1443" w:rsidP="00BB1443">
      <w:pPr>
        <w:spacing w:after="21" w:line="259" w:lineRule="auto"/>
        <w:ind w:right="15"/>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rsidR="00BB1443" w:rsidRPr="00BB1443" w:rsidRDefault="00BB1443" w:rsidP="00BB1443">
      <w:pPr>
        <w:spacing w:after="14" w:line="248" w:lineRule="auto"/>
        <w:ind w:left="116" w:hanging="8"/>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Прошу предоставить муниципальную услугу </w:t>
      </w:r>
    </w:p>
    <w:p w:rsidR="00BB1443" w:rsidRPr="00BB1443" w:rsidRDefault="00BB1443" w:rsidP="00BB1443">
      <w:pPr>
        <w:spacing w:after="14" w:line="248" w:lineRule="auto"/>
        <w:ind w:left="118" w:right="308" w:hanging="8"/>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_____________________________________________________в отношении помещения, находящегося в собственности________________________________________________________ </w:t>
      </w:r>
    </w:p>
    <w:p w:rsidR="00BB1443" w:rsidRPr="00BB1443" w:rsidRDefault="00BB1443" w:rsidP="00BB1443">
      <w:pPr>
        <w:spacing w:after="0" w:line="259" w:lineRule="auto"/>
        <w:ind w:left="108"/>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rsidR="00BB1443" w:rsidRPr="00BB1443" w:rsidRDefault="00BB1443" w:rsidP="00BB1443">
      <w:pPr>
        <w:spacing w:after="14" w:line="248" w:lineRule="auto"/>
        <w:ind w:left="116" w:hanging="8"/>
        <w:rPr>
          <w:rFonts w:ascii="Calibri" w:eastAsia="Times New Roman" w:hAnsi="Calibri" w:cs="Times New Roman"/>
          <w:lang w:eastAsia="ru-RU"/>
        </w:rPr>
      </w:pPr>
      <w:proofErr w:type="gramStart"/>
      <w:r w:rsidRPr="00BB1443">
        <w:rPr>
          <w:rFonts w:ascii="Times New Roman" w:eastAsia="Times New Roman" w:hAnsi="Times New Roman" w:cs="Times New Roman"/>
          <w:lang w:eastAsia="ru-RU"/>
        </w:rPr>
        <w:t>(для физических лиц/индивидуальных предпринимателей:</w:t>
      </w:r>
      <w:proofErr w:type="gramEnd"/>
      <w:r w:rsidRPr="00BB1443">
        <w:rPr>
          <w:rFonts w:ascii="Times New Roman" w:eastAsia="Times New Roman" w:hAnsi="Times New Roman" w:cs="Times New Roman"/>
          <w:lang w:eastAsia="ru-RU"/>
        </w:rPr>
        <w:t xml:space="preserve"> </w:t>
      </w:r>
      <w:proofErr w:type="gramStart"/>
      <w:r w:rsidRPr="00BB1443">
        <w:rPr>
          <w:rFonts w:ascii="Times New Roman" w:eastAsia="Times New Roman" w:hAnsi="Times New Roman" w:cs="Times New Roman"/>
          <w:lang w:eastAsia="ru-RU"/>
        </w:rPr>
        <w:t xml:space="preserve">ФИО, документ, удостоверяющий личность: вид документа   </w:t>
      </w:r>
      <w:r w:rsidRPr="00BB1443">
        <w:rPr>
          <w:rFonts w:ascii="Times New Roman" w:eastAsia="Times New Roman" w:hAnsi="Times New Roman" w:cs="Times New Roman"/>
          <w:u w:val="single" w:color="000000"/>
          <w:lang w:eastAsia="ru-RU"/>
        </w:rPr>
        <w:t xml:space="preserve">паспорт, </w:t>
      </w:r>
      <w:r w:rsidRPr="00BB1443">
        <w:rPr>
          <w:rFonts w:ascii="Times New Roman" w:eastAsia="Times New Roman" w:hAnsi="Times New Roman" w:cs="Times New Roman"/>
          <w:lang w:eastAsia="ru-RU"/>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BB1443" w:rsidRPr="00BB1443" w:rsidRDefault="00BB1443" w:rsidP="00BB1443">
      <w:pPr>
        <w:tabs>
          <w:tab w:val="center" w:pos="5436"/>
          <w:tab w:val="center" w:pos="9492"/>
        </w:tabs>
        <w:spacing w:after="14" w:line="248" w:lineRule="auto"/>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r w:rsidRPr="00BB1443">
        <w:rPr>
          <w:rFonts w:ascii="Times New Roman" w:eastAsia="Times New Roman" w:hAnsi="Times New Roman" w:cs="Times New Roman"/>
          <w:lang w:eastAsia="ru-RU"/>
        </w:rPr>
        <w:tab/>
        <w:t xml:space="preserve">,  </w:t>
      </w:r>
      <w:r w:rsidRPr="00BB1443">
        <w:rPr>
          <w:rFonts w:ascii="Times New Roman" w:eastAsia="Times New Roman" w:hAnsi="Times New Roman" w:cs="Times New Roman"/>
          <w:lang w:eastAsia="ru-RU"/>
        </w:rPr>
        <w:tab/>
        <w:t xml:space="preserve">, </w:t>
      </w:r>
    </w:p>
    <w:p w:rsidR="00BB1443" w:rsidRPr="00BB1443" w:rsidRDefault="00BB1443" w:rsidP="00BB1443">
      <w:pPr>
        <w:spacing w:after="53" w:line="259" w:lineRule="auto"/>
        <w:ind w:left="-12"/>
        <w:rPr>
          <w:rFonts w:ascii="Calibri" w:eastAsia="Times New Roman" w:hAnsi="Calibri" w:cs="Times New Roman"/>
          <w:lang w:eastAsia="ru-RU"/>
        </w:rPr>
      </w:pPr>
      <w:r w:rsidRPr="00BB1443">
        <w:rPr>
          <w:rFonts w:ascii="Calibri" w:eastAsia="Times New Roman" w:hAnsi="Calibri" w:cs="Times New Roman"/>
          <w:noProof/>
          <w:lang w:eastAsia="ru-RU"/>
        </w:rPr>
        <mc:AlternateContent>
          <mc:Choice Requires="wpg">
            <w:drawing>
              <wp:inline distT="0" distB="0" distL="0" distR="0" wp14:anchorId="630CE85E" wp14:editId="013B49E6">
                <wp:extent cx="6340679" cy="334137"/>
                <wp:effectExtent l="0" t="0" r="0" b="0"/>
                <wp:docPr id="24700" name="Group 24700"/>
                <wp:cNvGraphicFramePr/>
                <a:graphic xmlns:a="http://schemas.openxmlformats.org/drawingml/2006/main">
                  <a:graphicData uri="http://schemas.microsoft.com/office/word/2010/wordprocessingGroup">
                    <wpg:wgp>
                      <wpg:cNvGrpSpPr/>
                      <wpg:grpSpPr>
                        <a:xfrm>
                          <a:off x="0" y="0"/>
                          <a:ext cx="6340679" cy="334137"/>
                          <a:chOff x="0" y="0"/>
                          <a:chExt cx="6340679" cy="334137"/>
                        </a:xfrm>
                      </wpg:grpSpPr>
                      <wps:wsp>
                        <wps:cNvPr id="32358" name="Shape 32358"/>
                        <wps:cNvSpPr/>
                        <wps:spPr>
                          <a:xfrm>
                            <a:off x="0" y="0"/>
                            <a:ext cx="3374771" cy="9144"/>
                          </a:xfrm>
                          <a:custGeom>
                            <a:avLst/>
                            <a:gdLst/>
                            <a:ahLst/>
                            <a:cxnLst/>
                            <a:rect l="0" t="0" r="0" b="0"/>
                            <a:pathLst>
                              <a:path w="3374771" h="9144">
                                <a:moveTo>
                                  <a:pt x="0" y="0"/>
                                </a:moveTo>
                                <a:lnTo>
                                  <a:pt x="3374771" y="0"/>
                                </a:lnTo>
                                <a:lnTo>
                                  <a:pt x="3374771" y="9144"/>
                                </a:lnTo>
                                <a:lnTo>
                                  <a:pt x="0" y="9144"/>
                                </a:lnTo>
                                <a:lnTo>
                                  <a:pt x="0" y="0"/>
                                </a:lnTo>
                              </a:path>
                            </a:pathLst>
                          </a:custGeom>
                          <a:solidFill>
                            <a:srgbClr val="000000"/>
                          </a:solidFill>
                          <a:ln w="0" cap="flat">
                            <a:noFill/>
                            <a:miter lim="127000"/>
                          </a:ln>
                          <a:effectLst/>
                        </wps:spPr>
                        <wps:bodyPr/>
                      </wps:wsp>
                      <wps:wsp>
                        <wps:cNvPr id="32359" name="Shape 32359"/>
                        <wps:cNvSpPr/>
                        <wps:spPr>
                          <a:xfrm>
                            <a:off x="3516452" y="0"/>
                            <a:ext cx="2434082" cy="9144"/>
                          </a:xfrm>
                          <a:custGeom>
                            <a:avLst/>
                            <a:gdLst/>
                            <a:ahLst/>
                            <a:cxnLst/>
                            <a:rect l="0" t="0" r="0" b="0"/>
                            <a:pathLst>
                              <a:path w="2434082" h="9144">
                                <a:moveTo>
                                  <a:pt x="0" y="0"/>
                                </a:moveTo>
                                <a:lnTo>
                                  <a:pt x="2434082" y="0"/>
                                </a:lnTo>
                                <a:lnTo>
                                  <a:pt x="2434082" y="9144"/>
                                </a:lnTo>
                                <a:lnTo>
                                  <a:pt x="0" y="9144"/>
                                </a:lnTo>
                                <a:lnTo>
                                  <a:pt x="0" y="0"/>
                                </a:lnTo>
                              </a:path>
                            </a:pathLst>
                          </a:custGeom>
                          <a:solidFill>
                            <a:srgbClr val="000000"/>
                          </a:solidFill>
                          <a:ln w="0" cap="flat">
                            <a:noFill/>
                            <a:miter lim="127000"/>
                          </a:ln>
                          <a:effectLst/>
                        </wps:spPr>
                        <wps:bodyPr/>
                      </wps:wsp>
                      <wps:wsp>
                        <wps:cNvPr id="24366" name="Rectangle 24366"/>
                        <wps:cNvSpPr/>
                        <wps:spPr>
                          <a:xfrm>
                            <a:off x="2220798" y="38422"/>
                            <a:ext cx="62097" cy="169632"/>
                          </a:xfrm>
                          <a:prstGeom prst="rect">
                            <a:avLst/>
                          </a:prstGeom>
                          <a:ln>
                            <a:noFill/>
                          </a:ln>
                        </wps:spPr>
                        <wps:txbx>
                          <w:txbxContent>
                            <w:p w:rsidR="00532A2A" w:rsidRDefault="00532A2A" w:rsidP="00BB1443">
                              <w:r>
                                <w:rPr>
                                  <w:rFonts w:ascii="Times New Roman" w:hAnsi="Times New Roman"/>
                                </w:rPr>
                                <w:t>(</w:t>
                              </w:r>
                            </w:p>
                          </w:txbxContent>
                        </wps:txbx>
                        <wps:bodyPr horzOverflow="overflow" vert="horz" lIns="0" tIns="0" rIns="0" bIns="0" rtlCol="0">
                          <a:noAutofit/>
                        </wps:bodyPr>
                      </wps:wsp>
                      <wps:wsp>
                        <wps:cNvPr id="24368" name="Rectangle 24368"/>
                        <wps:cNvSpPr/>
                        <wps:spPr>
                          <a:xfrm>
                            <a:off x="2267908" y="38422"/>
                            <a:ext cx="2369932" cy="169632"/>
                          </a:xfrm>
                          <a:prstGeom prst="rect">
                            <a:avLst/>
                          </a:prstGeom>
                          <a:ln>
                            <a:noFill/>
                          </a:ln>
                        </wps:spPr>
                        <wps:txbx>
                          <w:txbxContent>
                            <w:p w:rsidR="00532A2A" w:rsidRDefault="00532A2A" w:rsidP="00BB1443">
                              <w:r>
                                <w:rPr>
                                  <w:rFonts w:ascii="Times New Roman" w:hAnsi="Times New Roman"/>
                                </w:rPr>
                                <w:t>№ дома, № корпуса, строения</w:t>
                              </w:r>
                            </w:p>
                          </w:txbxContent>
                        </wps:txbx>
                        <wps:bodyPr horzOverflow="overflow" vert="horz" lIns="0" tIns="0" rIns="0" bIns="0" rtlCol="0">
                          <a:noAutofit/>
                        </wps:bodyPr>
                      </wps:wsp>
                      <wps:wsp>
                        <wps:cNvPr id="24367" name="Rectangle 24367"/>
                        <wps:cNvSpPr/>
                        <wps:spPr>
                          <a:xfrm>
                            <a:off x="4049391" y="38422"/>
                            <a:ext cx="62097" cy="169632"/>
                          </a:xfrm>
                          <a:prstGeom prst="rect">
                            <a:avLst/>
                          </a:prstGeom>
                          <a:ln>
                            <a:noFill/>
                          </a:ln>
                        </wps:spPr>
                        <wps:txbx>
                          <w:txbxContent>
                            <w:p w:rsidR="00532A2A" w:rsidRDefault="00532A2A" w:rsidP="00BB1443">
                              <w:r>
                                <w:rPr>
                                  <w:rFonts w:ascii="Times New Roman" w:hAnsi="Times New Roman"/>
                                </w:rPr>
                                <w:t>)</w:t>
                              </w:r>
                            </w:p>
                          </w:txbxContent>
                        </wps:txbx>
                        <wps:bodyPr horzOverflow="overflow" vert="horz" lIns="0" tIns="0" rIns="0" bIns="0" rtlCol="0">
                          <a:noAutofit/>
                        </wps:bodyPr>
                      </wps:wsp>
                      <wps:wsp>
                        <wps:cNvPr id="638" name="Rectangle 638"/>
                        <wps:cNvSpPr/>
                        <wps:spPr>
                          <a:xfrm>
                            <a:off x="4097096" y="38422"/>
                            <a:ext cx="46619" cy="169632"/>
                          </a:xfrm>
                          <a:prstGeom prst="rect">
                            <a:avLst/>
                          </a:prstGeom>
                          <a:ln>
                            <a:noFill/>
                          </a:ln>
                        </wps:spPr>
                        <wps:txbx>
                          <w:txbxContent>
                            <w:p w:rsidR="00532A2A" w:rsidRDefault="00532A2A" w:rsidP="00BB1443">
                              <w:r>
                                <w:rPr>
                                  <w:rFonts w:ascii="Times New Roman" w:hAnsi="Times New Roman"/>
                                </w:rPr>
                                <w:t xml:space="preserve"> </w:t>
                              </w:r>
                            </w:p>
                          </w:txbxContent>
                        </wps:txbx>
                        <wps:bodyPr horzOverflow="overflow" vert="horz" lIns="0" tIns="0" rIns="0" bIns="0" rtlCol="0">
                          <a:noAutofit/>
                        </wps:bodyPr>
                      </wps:wsp>
                      <wps:wsp>
                        <wps:cNvPr id="639" name="Rectangle 639"/>
                        <wps:cNvSpPr/>
                        <wps:spPr>
                          <a:xfrm>
                            <a:off x="708609" y="200347"/>
                            <a:ext cx="46619" cy="169632"/>
                          </a:xfrm>
                          <a:prstGeom prst="rect">
                            <a:avLst/>
                          </a:prstGeom>
                          <a:ln>
                            <a:noFill/>
                          </a:ln>
                        </wps:spPr>
                        <wps:txbx>
                          <w:txbxContent>
                            <w:p w:rsidR="00532A2A" w:rsidRDefault="00532A2A" w:rsidP="00BB1443">
                              <w:r>
                                <w:rPr>
                                  <w:rFonts w:ascii="Times New Roman" w:hAnsi="Times New Roman"/>
                                </w:rPr>
                                <w:t xml:space="preserve"> </w:t>
                              </w:r>
                            </w:p>
                          </w:txbxContent>
                        </wps:txbx>
                        <wps:bodyPr horzOverflow="overflow" vert="horz" lIns="0" tIns="0" rIns="0" bIns="0" rtlCol="0">
                          <a:noAutofit/>
                        </wps:bodyPr>
                      </wps:wsp>
                      <wps:wsp>
                        <wps:cNvPr id="640" name="Rectangle 640"/>
                        <wps:cNvSpPr/>
                        <wps:spPr>
                          <a:xfrm>
                            <a:off x="1478229" y="200347"/>
                            <a:ext cx="46619" cy="169632"/>
                          </a:xfrm>
                          <a:prstGeom prst="rect">
                            <a:avLst/>
                          </a:prstGeom>
                          <a:ln>
                            <a:noFill/>
                          </a:ln>
                        </wps:spPr>
                        <wps:txbx>
                          <w:txbxContent>
                            <w:p w:rsidR="00532A2A" w:rsidRDefault="00532A2A" w:rsidP="00BB1443">
                              <w:r>
                                <w:rPr>
                                  <w:rFonts w:ascii="Times New Roman" w:hAnsi="Times New Roman"/>
                                </w:rPr>
                                <w:t>,</w:t>
                              </w:r>
                            </w:p>
                          </w:txbxContent>
                        </wps:txbx>
                        <wps:bodyPr horzOverflow="overflow" vert="horz" lIns="0" tIns="0" rIns="0" bIns="0" rtlCol="0">
                          <a:noAutofit/>
                        </wps:bodyPr>
                      </wps:wsp>
                      <wps:wsp>
                        <wps:cNvPr id="641" name="Rectangle 641"/>
                        <wps:cNvSpPr/>
                        <wps:spPr>
                          <a:xfrm>
                            <a:off x="1513281" y="200347"/>
                            <a:ext cx="46619" cy="169632"/>
                          </a:xfrm>
                          <a:prstGeom prst="rect">
                            <a:avLst/>
                          </a:prstGeom>
                          <a:ln>
                            <a:noFill/>
                          </a:ln>
                        </wps:spPr>
                        <wps:txbx>
                          <w:txbxContent>
                            <w:p w:rsidR="00532A2A" w:rsidRDefault="00532A2A" w:rsidP="00BB1443">
                              <w:r>
                                <w:rPr>
                                  <w:rFonts w:ascii="Times New Roman" w:hAnsi="Times New Roman"/>
                                </w:rPr>
                                <w:t xml:space="preserve"> </w:t>
                              </w:r>
                            </w:p>
                          </w:txbxContent>
                        </wps:txbx>
                        <wps:bodyPr horzOverflow="overflow" vert="horz" lIns="0" tIns="0" rIns="0" bIns="0" rtlCol="0">
                          <a:noAutofit/>
                        </wps:bodyPr>
                      </wps:wsp>
                      <wps:wsp>
                        <wps:cNvPr id="642" name="Rectangle 642"/>
                        <wps:cNvSpPr/>
                        <wps:spPr>
                          <a:xfrm>
                            <a:off x="2866975" y="200347"/>
                            <a:ext cx="46619" cy="169632"/>
                          </a:xfrm>
                          <a:prstGeom prst="rect">
                            <a:avLst/>
                          </a:prstGeom>
                          <a:ln>
                            <a:noFill/>
                          </a:ln>
                        </wps:spPr>
                        <wps:txbx>
                          <w:txbxContent>
                            <w:p w:rsidR="00532A2A" w:rsidRDefault="00532A2A" w:rsidP="00BB1443">
                              <w:r>
                                <w:rPr>
                                  <w:rFonts w:ascii="Times New Roman" w:hAnsi="Times New Roman"/>
                                </w:rPr>
                                <w:t xml:space="preserve"> </w:t>
                              </w:r>
                            </w:p>
                          </w:txbxContent>
                        </wps:txbx>
                        <wps:bodyPr horzOverflow="overflow" vert="horz" lIns="0" tIns="0" rIns="0" bIns="0" rtlCol="0">
                          <a:noAutofit/>
                        </wps:bodyPr>
                      </wps:wsp>
                      <wps:wsp>
                        <wps:cNvPr id="643" name="Rectangle 643"/>
                        <wps:cNvSpPr/>
                        <wps:spPr>
                          <a:xfrm>
                            <a:off x="4241876" y="200347"/>
                            <a:ext cx="46619" cy="169632"/>
                          </a:xfrm>
                          <a:prstGeom prst="rect">
                            <a:avLst/>
                          </a:prstGeom>
                          <a:ln>
                            <a:noFill/>
                          </a:ln>
                        </wps:spPr>
                        <wps:txbx>
                          <w:txbxContent>
                            <w:p w:rsidR="00532A2A" w:rsidRDefault="00532A2A" w:rsidP="00BB1443">
                              <w:r>
                                <w:rPr>
                                  <w:rFonts w:ascii="Times New Roman" w:hAnsi="Times New Roman"/>
                                </w:rPr>
                                <w:t>,</w:t>
                              </w:r>
                            </w:p>
                          </w:txbxContent>
                        </wps:txbx>
                        <wps:bodyPr horzOverflow="overflow" vert="horz" lIns="0" tIns="0" rIns="0" bIns="0" rtlCol="0">
                          <a:noAutofit/>
                        </wps:bodyPr>
                      </wps:wsp>
                      <wps:wsp>
                        <wps:cNvPr id="644" name="Rectangle 644"/>
                        <wps:cNvSpPr/>
                        <wps:spPr>
                          <a:xfrm>
                            <a:off x="4276928" y="200347"/>
                            <a:ext cx="46619" cy="169632"/>
                          </a:xfrm>
                          <a:prstGeom prst="rect">
                            <a:avLst/>
                          </a:prstGeom>
                          <a:ln>
                            <a:noFill/>
                          </a:ln>
                        </wps:spPr>
                        <wps:txbx>
                          <w:txbxContent>
                            <w:p w:rsidR="00532A2A" w:rsidRDefault="00532A2A" w:rsidP="00BB1443">
                              <w:r>
                                <w:rPr>
                                  <w:rFonts w:ascii="Times New Roman" w:hAnsi="Times New Roman"/>
                                </w:rPr>
                                <w:t xml:space="preserve"> </w:t>
                              </w:r>
                            </w:p>
                          </w:txbxContent>
                        </wps:txbx>
                        <wps:bodyPr horzOverflow="overflow" vert="horz" lIns="0" tIns="0" rIns="0" bIns="0" rtlCol="0">
                          <a:noAutofit/>
                        </wps:bodyPr>
                      </wps:wsp>
                      <wps:wsp>
                        <wps:cNvPr id="645" name="Rectangle 645"/>
                        <wps:cNvSpPr/>
                        <wps:spPr>
                          <a:xfrm>
                            <a:off x="5170373" y="200347"/>
                            <a:ext cx="46619" cy="169632"/>
                          </a:xfrm>
                          <a:prstGeom prst="rect">
                            <a:avLst/>
                          </a:prstGeom>
                          <a:ln>
                            <a:noFill/>
                          </a:ln>
                        </wps:spPr>
                        <wps:txbx>
                          <w:txbxContent>
                            <w:p w:rsidR="00532A2A" w:rsidRDefault="00532A2A" w:rsidP="00BB1443">
                              <w:r>
                                <w:rPr>
                                  <w:rFonts w:ascii="Times New Roman" w:hAnsi="Times New Roman"/>
                                </w:rPr>
                                <w:t xml:space="preserve"> </w:t>
                              </w:r>
                            </w:p>
                          </w:txbxContent>
                        </wps:txbx>
                        <wps:bodyPr horzOverflow="overflow" vert="horz" lIns="0" tIns="0" rIns="0" bIns="0" rtlCol="0">
                          <a:noAutofit/>
                        </wps:bodyPr>
                      </wps:wsp>
                      <wps:wsp>
                        <wps:cNvPr id="32360" name="Shape 32360"/>
                        <wps:cNvSpPr/>
                        <wps:spPr>
                          <a:xfrm>
                            <a:off x="9144" y="328041"/>
                            <a:ext cx="1402080" cy="9144"/>
                          </a:xfrm>
                          <a:custGeom>
                            <a:avLst/>
                            <a:gdLst/>
                            <a:ahLst/>
                            <a:cxnLst/>
                            <a:rect l="0" t="0" r="0" b="0"/>
                            <a:pathLst>
                              <a:path w="1402080" h="9144">
                                <a:moveTo>
                                  <a:pt x="0" y="0"/>
                                </a:moveTo>
                                <a:lnTo>
                                  <a:pt x="1402080" y="0"/>
                                </a:lnTo>
                                <a:lnTo>
                                  <a:pt x="1402080" y="9144"/>
                                </a:lnTo>
                                <a:lnTo>
                                  <a:pt x="0" y="9144"/>
                                </a:lnTo>
                                <a:lnTo>
                                  <a:pt x="0" y="0"/>
                                </a:lnTo>
                              </a:path>
                            </a:pathLst>
                          </a:custGeom>
                          <a:solidFill>
                            <a:srgbClr val="000000"/>
                          </a:solidFill>
                          <a:ln w="0" cap="flat">
                            <a:noFill/>
                            <a:miter lim="127000"/>
                          </a:ln>
                          <a:effectLst/>
                        </wps:spPr>
                        <wps:bodyPr/>
                      </wps:wsp>
                      <wps:wsp>
                        <wps:cNvPr id="32361" name="Shape 32361"/>
                        <wps:cNvSpPr/>
                        <wps:spPr>
                          <a:xfrm>
                            <a:off x="1411173"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2" name="Shape 32362"/>
                        <wps:cNvSpPr/>
                        <wps:spPr>
                          <a:xfrm>
                            <a:off x="1417269" y="328041"/>
                            <a:ext cx="145085" cy="9144"/>
                          </a:xfrm>
                          <a:custGeom>
                            <a:avLst/>
                            <a:gdLst/>
                            <a:ahLst/>
                            <a:cxnLst/>
                            <a:rect l="0" t="0" r="0" b="0"/>
                            <a:pathLst>
                              <a:path w="145085" h="9144">
                                <a:moveTo>
                                  <a:pt x="0" y="0"/>
                                </a:moveTo>
                                <a:lnTo>
                                  <a:pt x="145085" y="0"/>
                                </a:lnTo>
                                <a:lnTo>
                                  <a:pt x="145085" y="9144"/>
                                </a:lnTo>
                                <a:lnTo>
                                  <a:pt x="0" y="9144"/>
                                </a:lnTo>
                                <a:lnTo>
                                  <a:pt x="0" y="0"/>
                                </a:lnTo>
                              </a:path>
                            </a:pathLst>
                          </a:custGeom>
                          <a:solidFill>
                            <a:srgbClr val="000000"/>
                          </a:solidFill>
                          <a:ln w="0" cap="flat">
                            <a:noFill/>
                            <a:miter lim="127000"/>
                          </a:ln>
                          <a:effectLst/>
                        </wps:spPr>
                        <wps:bodyPr/>
                      </wps:wsp>
                      <wps:wsp>
                        <wps:cNvPr id="32363" name="Shape 32363"/>
                        <wps:cNvSpPr/>
                        <wps:spPr>
                          <a:xfrm>
                            <a:off x="156243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4" name="Shape 32364"/>
                        <wps:cNvSpPr/>
                        <wps:spPr>
                          <a:xfrm>
                            <a:off x="1568526" y="328041"/>
                            <a:ext cx="2606294" cy="9144"/>
                          </a:xfrm>
                          <a:custGeom>
                            <a:avLst/>
                            <a:gdLst/>
                            <a:ahLst/>
                            <a:cxnLst/>
                            <a:rect l="0" t="0" r="0" b="0"/>
                            <a:pathLst>
                              <a:path w="2606294" h="9144">
                                <a:moveTo>
                                  <a:pt x="0" y="0"/>
                                </a:moveTo>
                                <a:lnTo>
                                  <a:pt x="2606294" y="0"/>
                                </a:lnTo>
                                <a:lnTo>
                                  <a:pt x="2606294" y="9144"/>
                                </a:lnTo>
                                <a:lnTo>
                                  <a:pt x="0" y="9144"/>
                                </a:lnTo>
                                <a:lnTo>
                                  <a:pt x="0" y="0"/>
                                </a:lnTo>
                              </a:path>
                            </a:pathLst>
                          </a:custGeom>
                          <a:solidFill>
                            <a:srgbClr val="000000"/>
                          </a:solidFill>
                          <a:ln w="0" cap="flat">
                            <a:noFill/>
                            <a:miter lim="127000"/>
                          </a:ln>
                          <a:effectLst/>
                        </wps:spPr>
                        <wps:bodyPr/>
                      </wps:wsp>
                      <wps:wsp>
                        <wps:cNvPr id="32365" name="Shape 32365"/>
                        <wps:cNvSpPr/>
                        <wps:spPr>
                          <a:xfrm>
                            <a:off x="417482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6" name="Shape 32366"/>
                        <wps:cNvSpPr/>
                        <wps:spPr>
                          <a:xfrm>
                            <a:off x="4180916" y="328041"/>
                            <a:ext cx="144780" cy="9144"/>
                          </a:xfrm>
                          <a:custGeom>
                            <a:avLst/>
                            <a:gdLst/>
                            <a:ahLst/>
                            <a:cxnLst/>
                            <a:rect l="0" t="0" r="0" b="0"/>
                            <a:pathLst>
                              <a:path w="144780" h="9144">
                                <a:moveTo>
                                  <a:pt x="0" y="0"/>
                                </a:moveTo>
                                <a:lnTo>
                                  <a:pt x="144780" y="0"/>
                                </a:lnTo>
                                <a:lnTo>
                                  <a:pt x="144780" y="9144"/>
                                </a:lnTo>
                                <a:lnTo>
                                  <a:pt x="0" y="9144"/>
                                </a:lnTo>
                                <a:lnTo>
                                  <a:pt x="0" y="0"/>
                                </a:lnTo>
                              </a:path>
                            </a:pathLst>
                          </a:custGeom>
                          <a:solidFill>
                            <a:srgbClr val="000000"/>
                          </a:solidFill>
                          <a:ln w="0" cap="flat">
                            <a:noFill/>
                            <a:miter lim="127000"/>
                          </a:ln>
                          <a:effectLst/>
                        </wps:spPr>
                        <wps:bodyPr/>
                      </wps:wsp>
                      <wps:wsp>
                        <wps:cNvPr id="32367" name="Shape 32367"/>
                        <wps:cNvSpPr/>
                        <wps:spPr>
                          <a:xfrm>
                            <a:off x="4325696"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8" name="Shape 32368"/>
                        <wps:cNvSpPr/>
                        <wps:spPr>
                          <a:xfrm>
                            <a:off x="4331792" y="328041"/>
                            <a:ext cx="2008886" cy="9144"/>
                          </a:xfrm>
                          <a:custGeom>
                            <a:avLst/>
                            <a:gdLst/>
                            <a:ahLst/>
                            <a:cxnLst/>
                            <a:rect l="0" t="0" r="0" b="0"/>
                            <a:pathLst>
                              <a:path w="2008886" h="9144">
                                <a:moveTo>
                                  <a:pt x="0" y="0"/>
                                </a:moveTo>
                                <a:lnTo>
                                  <a:pt x="2008886" y="0"/>
                                </a:lnTo>
                                <a:lnTo>
                                  <a:pt x="20088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mBgYAAAA3AAAOAAAAZHJzL2Uyb0RvYy54bWzsW1GPozYQfq/U/4B47wYbYyDa7Km6660q&#10;Vb1T7/oDWAIJEmBk2E2uv75jGxuSzV7CRU1Qwz4Ex0zMeOabz+Mxe/9uW+TWS8LrjJULG905tpWU&#10;MVtm5Wph//314y+BbdVNVC6jnJXJwv6W1Pa7h59/ut9U8wSzNcuXCbdgkLKeb6qFvW6aaj6b1fE6&#10;KaL6jlVJCTdTxouoga98NVvyaAOjF/kMOw6dbRhfVpzFSV1D7wd1036Q46dpEjef0rROGitf2KBb&#10;Iz+5/HwSn7OH+2i+4lG1zuJWjegHtCiirISHmqE+RE1kPfPs1VBFFnNWs7S5i1kxY2maxYmcA8wG&#10;OXuzeeTsuZJzWc03q8qYCUy7Z6cfHjb+8+Uzt7LlwsbEd8BCZVSAm+STLdUFJtpUqzlIPvLqS/WZ&#10;tx0r9U3MepvyQlxhPtZWGvebMW6ybawYOqlLHOqHthXDPdclyPWV9eM1uOjVz+L1b9//4Uw/dia0&#10;M8psKgBS3dmqPs9WX9ZRlUgX1MICra1c7HoAbGUrKWKpLmkaKWkMVc9rsNmpVnJdn/g+UlYKESHC&#10;Rmaq0Tx+rpvHhElrRy9/1A3cBtQtdSta61a8LXWTQxh8NwCqqBG/E0OJprURHmoVWS9sqYe4WbCX&#10;5CuTYs2ex0DH7m5e9qXMUBoUIKsl9LWS4/Ule5PXQvqqhAGsMOCJYjLSzXOhIeYpLWvmDp1969Ys&#10;z5YfszwX06356ul9zq2XSPCI/GsdsyOWl8J0oFgcAZeledRIUiiZGEd6qsga4Ls8K4AsMQRcp5d4&#10;TCIZS7kNYK2hI1pPbPlNhp7sB4SLqLwQ1CFo96EeiukLBSAojkPd9RAlHpYOazlX0wImwAsB3BK0&#10;0HOmppS+S/5TwBtFzge8Geoo4PuSvclroOvrBPjLAR5cQqkG/F/AnFG5yhNYC0X3ENBjjB0/hGUC&#10;UOAGBGPxa4hxvaxhJ/QV7BENqStvAwdp4FdcMb0lGgtbcLgkEx0EgsNaETFsXopPwzRwV/TskUiz&#10;fdq2U1B8Yq0Z/+cT5G9pzoC5gN5lyxYpHTxU3LWt/PcSVlGRPekG140n3eBN/p7JHEup8etzw9JM&#10;rE5SBfW09stlfWnW6V1fBgN9CamL86YvsUvDEDwoSeyi3pSpG9JzuRmnQuCoFWnXqTKjPHlVIg4J&#10;3RByrXEFqMrGb8ql1D0QpaJzCN8S4FMnBOo+7E5CKWp3H5ePUFfP5CYilLomY+ziU3QOcafvBNSB&#10;ccCbsNF3Sbtb1MvnVd0pd2VdVv4/X0UpMXWBnjuhc4g7EfEDjEfqT09P5TbCk8Cat798Uugc5E8P&#10;uThQi+fo4tMk6jfiT8g8X/tTbihOToZwQGnoe+PkW5PX3Yg/3UP+NDnESSUXggkKfJUNjS4+TWJ3&#10;I/4kh/xpkogT/enTEKsd6Oj8aTK7G/En0ORrvjVJxEn+9JDvuD4E+hjzW2Ryu5twKJzdUJPimuMc&#10;6BqSEMnyrdx74sBRyVRX7EPEwU4gDgbA3b1Cry72XazKbRQ5v8pthoIpSVPJmqM6+NktXPcle5PX&#10;Qvo6VbkvVxkVkDe7gA7yA/cABCHUchhsBl6hXoXEtSGvtDgf72qco2A3YrIBDPJmWAAd7LKBDgR9&#10;7QfEboSJ4v90gLn3usSbZ/XU7I86pA/bHSGCfExV9eIQ0hHxnACygmtjXetxPtr1SEfx3hOcED+W&#10;I3tqdpAd4oftH5FH4chTUdQhxCuauzbelRbno12NcxTrRkw2Jm4X7zV1ZXBhD/HtslmM2Vt3SB+2&#10;swakBx5uz40OZDGYOhSH8Jhrg90ocj7ezVBHId+XnFA/Gn43FYgO9cPqD5DQkABP/L7zpuLE783Y&#10;Xj7s3sXqkG6Od06qtEEd3AnR2/wOL9n64yjNKD3OZ3c9o6Pk3hOcuH003G5ebuoQbw7ATkO8iz14&#10;pVCWF6bcfa7KKBO3j4/bzVtfHdLN0eCJSHeRH0J5B6juENLhpCwIAoiEq+fuWpHz2d3M6Si99yUn&#10;fj/G77B3lf9mJSu27b+Eif/j6n+XO9zuH9ce/gUAAP//AwBQSwMEFAAGAAgAAAAhACZEoVfcAAAA&#10;BAEAAA8AAABkcnMvZG93bnJldi54bWxMj0FrwkAQhe+F/odlCr3VTSwRTbMREfUkhWqh9DZmxySY&#10;nQ3ZNYn/3m0v7WXg8R7vfZMtR9OInjpXW1YQTyIQxIXVNZcKPo/blzkI55E1NpZJwY0cLPPHhwxT&#10;bQf+oP7gSxFK2KWooPK+TaV0RUUG3cS2xME7286gD7Irpe5wCOWmkdMomkmDNYeFCltaV1RcDlej&#10;YDfgsHqNN/3+cl7fvo/J+9c+JqWen8bVGwhPo/8Lww9+QIc8MJ3slbUTjYLwiP+9wVss5gmIk4Jk&#10;OgOZZ/I/fH4HAAD//wMAUEsBAi0AFAAGAAgAAAAhALaDOJL+AAAA4QEAABMAAAAAAAAAAAAAAAAA&#10;AAAAAFtDb250ZW50X1R5cGVzXS54bWxQSwECLQAUAAYACAAAACEAOP0h/9YAAACUAQAACwAAAAAA&#10;AAAAAAAAAAAvAQAAX3JlbHMvLnJlbHNQSwECLQAUAAYACAAAACEApu9PpgYGAAAANwAADgAAAAAA&#10;AAAAAAAAAAAuAgAAZHJzL2Uyb0RvYy54bWxQSwECLQAUAAYACAAAACEAJkShV9wAAAAEAQAADwAA&#10;AAAAAAAAAAAAAABgCAAAZHJzL2Rvd25yZXYueG1sUEsFBgAAAAAEAAQA8wAAAGkJA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path="m,l3374771,r,9144l,9144,,e" fillcolor="black" stroked="f" strokeweight="0">
                  <v:stroke miterlimit="83231f" joinstyle="miter"/>
                  <v:path arrowok="t"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path="m,l2434082,r,9144l,9144,,e" fillcolor="black" stroked="f" strokeweight="0">
                  <v:stroke miterlimit="83231f" joinstyle="miter"/>
                  <v:path arrowok="t"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532A2A" w:rsidRDefault="00532A2A" w:rsidP="00BB1443">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532A2A" w:rsidRDefault="00532A2A" w:rsidP="00BB1443">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532A2A" w:rsidRDefault="00532A2A" w:rsidP="00BB1443">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532A2A" w:rsidRDefault="00532A2A" w:rsidP="00BB1443">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532A2A" w:rsidRDefault="00532A2A" w:rsidP="00BB1443">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532A2A" w:rsidRDefault="00532A2A" w:rsidP="00BB1443">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532A2A" w:rsidRDefault="00532A2A" w:rsidP="00BB1443">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532A2A" w:rsidRDefault="00532A2A" w:rsidP="00BB1443">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532A2A" w:rsidRDefault="00532A2A" w:rsidP="00BB1443">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532A2A" w:rsidRDefault="00532A2A" w:rsidP="00BB1443">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532A2A" w:rsidRDefault="00532A2A" w:rsidP="00BB1443">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path="m,l1402080,r,9144l,9144,,e" fillcolor="black" stroked="f" strokeweight="0">
                  <v:stroke miterlimit="83231f" joinstyle="miter"/>
                  <v:path arrowok="t"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path="m,l9144,r,9144l,9144,,e" fillcolor="black" stroked="f" strokeweight="0">
                  <v:stroke miterlimit="83231f" joinstyle="miter"/>
                  <v:path arrowok="t"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path="m,l145085,r,9144l,9144,,e" fillcolor="black" stroked="f" strokeweight="0">
                  <v:stroke miterlimit="83231f" joinstyle="miter"/>
                  <v:path arrowok="t"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path="m,l9144,r,9144l,9144,,e" fillcolor="black" stroked="f" strokeweight="0">
                  <v:stroke miterlimit="83231f" joinstyle="miter"/>
                  <v:path arrowok="t"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path="m,l2606294,r,9144l,9144,,e" fillcolor="black" stroked="f" strokeweight="0">
                  <v:stroke miterlimit="83231f" joinstyle="miter"/>
                  <v:path arrowok="t"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path="m,l9144,r,9144l,9144,,e" fillcolor="black" stroked="f" strokeweight="0">
                  <v:stroke miterlimit="83231f" joinstyle="miter"/>
                  <v:path arrowok="t"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path="m,l144780,r,9144l,9144,,e" fillcolor="black" stroked="f" strokeweight="0">
                  <v:stroke miterlimit="83231f" joinstyle="miter"/>
                  <v:path arrowok="t"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path="m,l9144,r,9144l,9144,,e" fillcolor="black" stroked="f" strokeweight="0">
                  <v:stroke miterlimit="83231f" joinstyle="miter"/>
                  <v:path arrowok="t"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path="m,l2008886,r,9144l,9144,,e" fillcolor="black" stroked="f" strokeweight="0">
                  <v:stroke miterlimit="83231f" joinstyle="miter"/>
                  <v:path arrowok="t" textboxrect="0,0,2008886,9144"/>
                </v:shape>
                <w10:anchorlock/>
              </v:group>
            </w:pict>
          </mc:Fallback>
        </mc:AlternateContent>
      </w:r>
    </w:p>
    <w:p w:rsidR="00BB1443" w:rsidRPr="00BB1443" w:rsidRDefault="00BB1443" w:rsidP="00BB1443">
      <w:pPr>
        <w:spacing w:after="28" w:line="237" w:lineRule="auto"/>
        <w:ind w:left="108" w:right="503" w:firstLine="353"/>
        <w:jc w:val="both"/>
        <w:rPr>
          <w:rFonts w:ascii="Calibri" w:eastAsia="Times New Roman" w:hAnsi="Calibri" w:cs="Times New Roman"/>
          <w:lang w:eastAsia="ru-RU"/>
        </w:rPr>
      </w:pPr>
      <w:proofErr w:type="gramStart"/>
      <w:r w:rsidRPr="00BB1443">
        <w:rPr>
          <w:rFonts w:ascii="Times New Roman" w:eastAsia="Times New Roman" w:hAnsi="Times New Roman" w:cs="Times New Roman"/>
          <w:lang w:eastAsia="ru-RU"/>
        </w:rPr>
        <w:t>(№ квартиры,  (текущее назначение помещения  (общая площадь, жилая помещения) (жилое/нежилое) площадь) из (</w:t>
      </w:r>
      <w:r w:rsidRPr="00BB1443">
        <w:rPr>
          <w:rFonts w:ascii="Times New Roman" w:eastAsia="Times New Roman" w:hAnsi="Times New Roman" w:cs="Times New Roman"/>
          <w:u w:val="single" w:color="000000"/>
          <w:lang w:eastAsia="ru-RU"/>
        </w:rPr>
        <w:t>жилого</w:t>
      </w:r>
      <w:r w:rsidRPr="00BB1443">
        <w:rPr>
          <w:rFonts w:ascii="Times New Roman" w:eastAsia="Times New Roman" w:hAnsi="Times New Roman" w:cs="Times New Roman"/>
          <w:lang w:eastAsia="ru-RU"/>
        </w:rPr>
        <w:t>/нежилого) помещения в (</w:t>
      </w:r>
      <w:r w:rsidRPr="00BB1443">
        <w:rPr>
          <w:rFonts w:ascii="Times New Roman" w:eastAsia="Times New Roman" w:hAnsi="Times New Roman" w:cs="Times New Roman"/>
          <w:u w:val="single" w:color="000000"/>
          <w:lang w:eastAsia="ru-RU"/>
        </w:rPr>
        <w:t>нежилое</w:t>
      </w:r>
      <w:r w:rsidRPr="00BB1443">
        <w:rPr>
          <w:rFonts w:ascii="Times New Roman" w:eastAsia="Times New Roman" w:hAnsi="Times New Roman" w:cs="Times New Roman"/>
          <w:lang w:eastAsia="ru-RU"/>
        </w:rPr>
        <w:t xml:space="preserve">/жилое) </w:t>
      </w:r>
      <w:proofErr w:type="gramEnd"/>
    </w:p>
    <w:p w:rsidR="00BB1443" w:rsidRPr="00BB1443" w:rsidRDefault="00BB1443" w:rsidP="00BB1443">
      <w:pPr>
        <w:tabs>
          <w:tab w:val="center" w:pos="6543"/>
        </w:tabs>
        <w:spacing w:after="14" w:line="248" w:lineRule="auto"/>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r w:rsidRPr="00BB1443">
        <w:rPr>
          <w:rFonts w:ascii="Times New Roman" w:eastAsia="Times New Roman" w:hAnsi="Times New Roman" w:cs="Times New Roman"/>
          <w:lang w:eastAsia="ru-RU"/>
        </w:rPr>
        <w:tab/>
        <w:t xml:space="preserve">(нужное подчеркнуть) </w:t>
      </w:r>
    </w:p>
    <w:p w:rsidR="00BB1443" w:rsidRPr="00BB1443" w:rsidRDefault="00BB1443" w:rsidP="00BB1443">
      <w:pPr>
        <w:spacing w:after="5" w:line="259" w:lineRule="auto"/>
        <w:ind w:right="15"/>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Подпись </w:t>
      </w:r>
    </w:p>
    <w:p w:rsidR="00BB1443" w:rsidRPr="00BB1443" w:rsidRDefault="00BB1443" w:rsidP="00BB1443">
      <w:pPr>
        <w:tabs>
          <w:tab w:val="center" w:pos="755"/>
          <w:tab w:val="center" w:pos="5311"/>
        </w:tabs>
        <w:spacing w:after="14" w:line="248" w:lineRule="auto"/>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r w:rsidRPr="00BB1443">
        <w:rPr>
          <w:rFonts w:ascii="Times New Roman" w:eastAsia="Times New Roman" w:hAnsi="Times New Roman" w:cs="Times New Roman"/>
          <w:lang w:eastAsia="ru-RU"/>
        </w:rPr>
        <w:tab/>
        <w:t xml:space="preserve">Дата </w:t>
      </w:r>
      <w:r w:rsidRPr="00BB1443">
        <w:rPr>
          <w:rFonts w:ascii="Times New Roman" w:eastAsia="Times New Roman" w:hAnsi="Times New Roman" w:cs="Times New Roman"/>
          <w:lang w:eastAsia="ru-RU"/>
        </w:rPr>
        <w:tab/>
      </w:r>
      <w:r w:rsidRPr="00BB1443">
        <w:rPr>
          <w:rFonts w:ascii="Calibri" w:eastAsia="Times New Roman" w:hAnsi="Calibri" w:cs="Times New Roman"/>
          <w:noProof/>
          <w:lang w:eastAsia="ru-RU"/>
        </w:rPr>
        <mc:AlternateContent>
          <mc:Choice Requires="wpg">
            <w:drawing>
              <wp:inline distT="0" distB="0" distL="0" distR="0" wp14:anchorId="5A8EB7AC" wp14:editId="30292764">
                <wp:extent cx="5141341" cy="335280"/>
                <wp:effectExtent l="0" t="0" r="0" b="0"/>
                <wp:docPr id="24707" name="Group 24707"/>
                <wp:cNvGraphicFramePr/>
                <a:graphic xmlns:a="http://schemas.openxmlformats.org/drawingml/2006/main">
                  <a:graphicData uri="http://schemas.microsoft.com/office/word/2010/wordprocessingGroup">
                    <wpg:wgp>
                      <wpg:cNvGrpSpPr/>
                      <wpg:grpSpPr>
                        <a:xfrm>
                          <a:off x="0" y="0"/>
                          <a:ext cx="5141341"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rsidR="00532A2A" w:rsidRDefault="00532A2A" w:rsidP="00BB1443">
                              <w:r>
                                <w:rPr>
                                  <w:rFonts w:ascii="Times New Roman" w:hAnsi="Times New Roman"/>
                                </w:rP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532A2A" w:rsidRDefault="00532A2A" w:rsidP="00BB1443">
                              <w:r>
                                <w:rPr>
                                  <w:rFonts w:ascii="Times New Roman" w:hAnsi="Times New Roman"/>
                                </w:rP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532A2A" w:rsidRDefault="00532A2A" w:rsidP="00BB1443">
                              <w:r>
                                <w:rPr>
                                  <w:rFonts w:ascii="Times New Roman" w:hAnsi="Times New Roman"/>
                                </w:rP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532A2A" w:rsidRDefault="00532A2A" w:rsidP="00BB1443">
                              <w:r>
                                <w:rPr>
                                  <w:rFonts w:ascii="Times New Roman" w:hAnsi="Times New Roman"/>
                                </w:rP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532A2A" w:rsidRDefault="00532A2A" w:rsidP="00BB1443">
                              <w:r>
                                <w:rPr>
                                  <w:rFonts w:ascii="Times New Roman" w:hAnsi="Times New Roman"/>
                                </w:rP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irkwQAAGwdAAAOAAAAZHJzL2Uyb0RvYy54bWzsWW2PozYQ/l6p/wHxvRtsA4Fos6fqrreq&#10;VPVOvesPcAgEJMDI9ibZ/vqObWzIy77kom4qbVarYOxhPC/PDDPm9sO2qb11zkXF2rmPbgLfy9uM&#10;Lat2Nff//v75l8T3hKTtktaszef+Yy78D3c//3S76WY5ZiWrlzn3gEkrZptu7pdSdrPJRGRl3lBx&#10;w7q8hcWC8YZKuOWryZLTDXBv6gkOgniyYXzZcZblQsDsJ7Po32n+RZFn8ktRiFx69dwH2aT+5fp3&#10;oX4nd7d0tuK0K6usF4P+gBQNrVrY1LH6RCX1Hnh1wKqpMs4EK+RNxpoJK4oqy7UOoA0K9rS55+yh&#10;07qsZptV58wEpt2z0w+zzf5cf+VetZz7OJwGU99raQNu0jt7ZgpMtOlWM6C859237ivvJ1bmTmm9&#10;LXijrqCPt9XGfXTGzbfSy2AyQiEiIfK9DNYIiXDSWz8rwUUHj2Xlb88/OLHbTpR0TphNB0ASg63E&#10;ebb6VtIu1y4QygK9rQgmIH1vK03imSltGk3pDCVmAmx2xEokCJMAuByaCsVBGqUQOcpUKQpDBVOn&#10;L51lD0Le50ybnK7/EBKWAXpLO6KlHWXb1g45xMKzUdBRqZ5TrNTQ20A8W0HKXg612LB1/p1pMrnn&#10;NpBxWK3bMZVjZdUFWkthr53mN6YcKW+J7NUQG/u9kkwDzu0LA6WntqzTHSbH1hWsrpafq7pW6gq+&#10;WnysubemKpnov94xO2R1q0wHgmUUElpRU6kzQ8sUH+2pppKQ9OqqAQvjKTDq2dSt2ibXacu4DbBt&#10;8aNGC7Z81PGn5wHmKjTfCO8QuSY3DHhHSm4lAETGy3hHaRCRBNhYBICqfYhr/10c7UaK86Fu+Fgt&#10;Hd4GvBvoOjI9AEs+SXkF+VuBHB+CHJ8IcoTCKbxHrfsHkMcIpxG5fFK3cpwPdMvJ6vokgEeEV7AD&#10;lk1FcOmMDljcz+jkJLDjCEWYRMfAbpLbpesXI8X5QDd8XoS5I9ODa0ZXZe+lQR4eglyX068uW3CE&#10;ESFHyxYcQwuKVKUH0Bj53LZD40ryP63TnSDnQ92xehHtY8qR8rY+t9drnf52dToOSQJto8nqf0HD&#10;R9tVnUMfr6ZPqtVjaNWDVGd2koRYF0GjUgYHKdQ4CvYoTmOil+Htb4HfcdOgemow91XrqXsgGwRA&#10;aklUx2P6Htcg6TICymEVosObUm4XW31QgVzbYdohr2T8ny9wBlXUDBov6E71yFfHUrC5WvW9+vcW&#10;TgIgVKUdcDtY2AGX9Uemz4mUUC379UGyolLNtRbF7NbfvKlPU/em3vEpTJ/m0wRh9KRP0TSBf0iX&#10;F/Kqq7PfjVdds7HrVWeIV3XVJMABCePnIhUWL+RTB9B34dM4dcXG4FE1eUqUkiCOUwwBD7n1SOYN&#10;41iF8IX86VR5J/488i6N4Vz2FH+mUZL25wEoTdM4Vk8Pb9LL+jOyqrwLf6ojemhW93teZ4RX5Vtz&#10;FkdwioDXjisRFMHkf3FqbwU5vxtwOr3YDYwpr93ATuVqgguwMpzaw0h/0oO5nW+G43tNP3wkvfsX&#10;AAD//wMAUEsDBBQABgAIAAAAIQChZsru3QAAAAQBAAAPAAAAZHJzL2Rvd25yZXYueG1sTI9Ba8JA&#10;EIXvhf6HZQq91U0s1jTNRkTanqSgFkpvY3ZMgtnZkF2T+O9de6mXgcd7vPdNthhNI3rqXG1ZQTyJ&#10;QBAXVtdcKvjefTwlIJxH1thYJgVncrDI7+8yTLUdeEP91pcilLBLUUHlfZtK6YqKDLqJbYmDd7Cd&#10;QR9kV0rd4RDKTSOnUfQiDdYcFipsaVVRcdyejILPAYflc/zer4+H1fl3N/v6Wcek1OPDuHwD4Wn0&#10;/2G44gd0yAPT3p5YO9EoCI/4vxu8JHqdg9grmE0TkHkmb+HzCwAAAP//AwBQSwECLQAUAAYACAAA&#10;ACEAtoM4kv4AAADhAQAAEwAAAAAAAAAAAAAAAAAAAAAAW0NvbnRlbnRfVHlwZXNdLnhtbFBLAQIt&#10;ABQABgAIAAAAIQA4/SH/1gAAAJQBAAALAAAAAAAAAAAAAAAAAC8BAABfcmVscy8ucmVsc1BLAQIt&#10;ABQABgAIAAAAIQBN7hirkwQAAGwdAAAOAAAAAAAAAAAAAAAAAC4CAABkcnMvZTJvRG9jLnhtbFBL&#10;AQItABQABgAIAAAAIQChZsru3QAAAAQBAAAPAAAAAAAAAAAAAAAAAO0GAABkcnMvZG93bnJldi54&#10;bWxQSwUGAAAAAAQABADzAAAA9wc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path="m,l1609598,r,9144l,9144,,e" fillcolor="black" stroked="f" strokeweight="0">
                  <v:stroke miterlimit="83231f" joinstyle="miter"/>
                  <v:path arrowok="t"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path="m,l9144,r,9144l,9144,,e" fillcolor="black" stroked="f" strokeweight="0">
                  <v:stroke miterlimit="83231f" joinstyle="miter"/>
                  <v:path arrowok="t"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path="m,l612953,r,9144l,9144,,e" fillcolor="black" stroked="f" strokeweight="0">
                  <v:stroke miterlimit="83231f" joinstyle="miter"/>
                  <v:path arrowok="t"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path="m,l9144,r,9144l,9144,,e" fillcolor="black" stroked="f" strokeweight="0">
                  <v:stroke miterlimit="83231f" joinstyle="miter"/>
                  <v:path arrowok="t"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path="m,l2620010,r,9144l,9144,,e" fillcolor="black" stroked="f" strokeweight="0">
                  <v:stroke miterlimit="83231f" joinstyle="miter"/>
                  <v:path arrowok="t"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532A2A" w:rsidRDefault="00532A2A" w:rsidP="00BB1443">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532A2A" w:rsidRDefault="00532A2A" w:rsidP="00BB1443">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532A2A" w:rsidRDefault="00532A2A" w:rsidP="00BB1443">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532A2A" w:rsidRDefault="00532A2A" w:rsidP="00BB1443">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532A2A" w:rsidRDefault="00532A2A" w:rsidP="00BB1443">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path="m,l1914398,r,9144l,9144,,e" fillcolor="black" stroked="f" strokeweight="0">
                  <v:stroke miterlimit="83231f" joinstyle="miter"/>
                  <v:path arrowok="t" textboxrect="0,0,1914398,9144"/>
                </v:shape>
                <w10:anchorlock/>
              </v:group>
            </w:pict>
          </mc:Fallback>
        </mc:AlternateContent>
      </w:r>
    </w:p>
    <w:p w:rsidR="00BB1443" w:rsidRPr="00BB1443" w:rsidRDefault="00BB1443" w:rsidP="00BB1443">
      <w:pPr>
        <w:spacing w:after="0" w:line="259" w:lineRule="auto"/>
        <w:ind w:left="2"/>
        <w:rPr>
          <w:rFonts w:ascii="Calibri" w:eastAsia="Times New Roman" w:hAnsi="Calibri" w:cs="Times New Roman"/>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289D" w:rsidRDefault="0041289D"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5170CA">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Pr="00FD2D23" w:rsidRDefault="000A2D02"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FD2D23">
        <w:rPr>
          <w:rFonts w:ascii="Times New Roman" w:eastAsia="Times New Roman" w:hAnsi="Times New Roman" w:cs="Times New Roman"/>
          <w:sz w:val="24"/>
          <w:szCs w:val="24"/>
          <w:lang w:eastAsia="ru-RU"/>
        </w:rPr>
        <w:t xml:space="preserve"> 4</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административному регламенту</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sz w:val="24"/>
          <w:szCs w:val="24"/>
          <w:lang w:eastAsia="ru-RU"/>
        </w:rPr>
        <w:t>«</w:t>
      </w:r>
      <w:r w:rsidRPr="0041289D">
        <w:rPr>
          <w:rFonts w:ascii="Times New Roman" w:eastAsia="Times New Roman" w:hAnsi="Times New Roman"/>
          <w:kern w:val="36"/>
          <w:sz w:val="24"/>
          <w:szCs w:val="24"/>
          <w:lang w:eastAsia="ru-RU"/>
        </w:rPr>
        <w:t>П</w:t>
      </w:r>
      <w:r w:rsidRPr="0041289D">
        <w:rPr>
          <w:rFonts w:ascii="Times New Roman" w:eastAsia="Times New Roman" w:hAnsi="Times New Roman"/>
          <w:bCs/>
          <w:sz w:val="24"/>
          <w:szCs w:val="24"/>
          <w:lang w:eastAsia="ru-RU"/>
        </w:rPr>
        <w:t xml:space="preserve">ринятие документов, а также выдача решений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о переводе или об отказе в переводе жилого помещения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в нежилое помещение или </w:t>
      </w:r>
      <w:proofErr w:type="gramStart"/>
      <w:r w:rsidRPr="0041289D">
        <w:rPr>
          <w:rFonts w:ascii="Times New Roman" w:eastAsia="Times New Roman" w:hAnsi="Times New Roman"/>
          <w:bCs/>
          <w:sz w:val="24"/>
          <w:szCs w:val="24"/>
          <w:lang w:eastAsia="ru-RU"/>
        </w:rPr>
        <w:t>нежилого</w:t>
      </w:r>
      <w:proofErr w:type="gramEnd"/>
      <w:r w:rsidRPr="0041289D">
        <w:rPr>
          <w:rFonts w:ascii="Times New Roman" w:eastAsia="Times New Roman" w:hAnsi="Times New Roman"/>
          <w:bCs/>
          <w:sz w:val="24"/>
          <w:szCs w:val="24"/>
          <w:lang w:eastAsia="ru-RU"/>
        </w:rPr>
        <w:t xml:space="preserve">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289D">
        <w:rPr>
          <w:rFonts w:ascii="Times New Roman" w:eastAsia="Times New Roman" w:hAnsi="Times New Roman"/>
          <w:bCs/>
          <w:sz w:val="24"/>
          <w:szCs w:val="24"/>
          <w:lang w:eastAsia="ru-RU"/>
        </w:rPr>
        <w:t>помещения в жилое помещение</w:t>
      </w:r>
      <w:r w:rsidRPr="0041289D">
        <w:rPr>
          <w:rFonts w:ascii="Times New Roman" w:eastAsia="Times New Roman" w:hAnsi="Times New Roman"/>
          <w:sz w:val="24"/>
          <w:szCs w:val="24"/>
          <w:lang w:eastAsia="ru-RU"/>
        </w:rPr>
        <w:t>»</w:t>
      </w:r>
    </w:p>
    <w:p w:rsidR="00BB1443" w:rsidRPr="00BB1443" w:rsidRDefault="00BB1443" w:rsidP="00BB1443">
      <w:pPr>
        <w:spacing w:after="0" w:line="259" w:lineRule="auto"/>
        <w:ind w:right="15"/>
        <w:jc w:val="right"/>
        <w:rPr>
          <w:rFonts w:ascii="Times New Roman" w:eastAsia="Times New Roman" w:hAnsi="Times New Roman" w:cs="Times New Roman"/>
          <w:lang w:eastAsia="ru-RU"/>
        </w:rPr>
      </w:pPr>
    </w:p>
    <w:p w:rsidR="00BB1443" w:rsidRPr="00BB1443" w:rsidRDefault="00BB1443" w:rsidP="00BB1443">
      <w:pPr>
        <w:spacing w:after="0" w:line="259" w:lineRule="auto"/>
        <w:ind w:right="15"/>
        <w:jc w:val="right"/>
        <w:rPr>
          <w:rFonts w:ascii="Times New Roman" w:eastAsia="Times New Roman" w:hAnsi="Times New Roman" w:cs="Times New Roman"/>
          <w:lang w:eastAsia="ru-RU"/>
        </w:rPr>
      </w:pPr>
    </w:p>
    <w:p w:rsidR="00BB1443" w:rsidRPr="00BB1443" w:rsidRDefault="00BB1443" w:rsidP="00BB1443">
      <w:pPr>
        <w:spacing w:after="0" w:line="259" w:lineRule="auto"/>
        <w:ind w:right="15"/>
        <w:jc w:val="right"/>
        <w:rPr>
          <w:rFonts w:ascii="Times New Roman" w:eastAsia="Times New Roman" w:hAnsi="Times New Roman" w:cs="Times New Roman"/>
          <w:lang w:eastAsia="ru-RU"/>
        </w:rPr>
      </w:pPr>
    </w:p>
    <w:p w:rsidR="00BB1443" w:rsidRPr="00BB1443" w:rsidRDefault="00BB1443" w:rsidP="00BB1443">
      <w:pPr>
        <w:autoSpaceDE w:val="0"/>
        <w:autoSpaceDN w:val="0"/>
        <w:spacing w:after="0" w:line="240" w:lineRule="auto"/>
        <w:ind w:left="7371"/>
        <w:jc w:val="center"/>
        <w:rPr>
          <w:rFonts w:ascii="Times New Roman" w:eastAsia="Times New Roman" w:hAnsi="Times New Roman" w:cs="Times New Roman"/>
          <w:sz w:val="20"/>
          <w:szCs w:val="20"/>
          <w:lang w:eastAsia="ru-RU"/>
        </w:rPr>
      </w:pPr>
    </w:p>
    <w:p w:rsidR="00BB1443" w:rsidRPr="00BB1443" w:rsidRDefault="00BB1443" w:rsidP="00BB1443">
      <w:pPr>
        <w:autoSpaceDE w:val="0"/>
        <w:autoSpaceDN w:val="0"/>
        <w:spacing w:before="480" w:after="240" w:line="240" w:lineRule="auto"/>
        <w:jc w:val="center"/>
        <w:rPr>
          <w:rFonts w:ascii="Times New Roman" w:eastAsia="Times New Roman" w:hAnsi="Times New Roman" w:cs="Times New Roman"/>
          <w:b/>
          <w:bCs/>
          <w:sz w:val="26"/>
          <w:szCs w:val="26"/>
          <w:lang w:eastAsia="ru-RU"/>
        </w:rPr>
      </w:pPr>
      <w:r w:rsidRPr="00BB1443">
        <w:rPr>
          <w:rFonts w:ascii="Times New Roman" w:eastAsia="Times New Roman" w:hAnsi="Times New Roman" w:cs="Times New Roman"/>
          <w:b/>
          <w:bCs/>
          <w:sz w:val="26"/>
          <w:szCs w:val="26"/>
          <w:lang w:eastAsia="ru-RU"/>
        </w:rPr>
        <w:t>ФОРМА</w:t>
      </w:r>
      <w:r w:rsidRPr="00BB1443">
        <w:rPr>
          <w:rFonts w:ascii="Times New Roman" w:eastAsia="Times New Roman" w:hAnsi="Times New Roman" w:cs="Times New Roman"/>
          <w:b/>
          <w:bCs/>
          <w:sz w:val="26"/>
          <w:szCs w:val="26"/>
          <w:lang w:eastAsia="ru-RU"/>
        </w:rPr>
        <w:br/>
        <w:t>уведомления о переводе (отказе в переводе) жилого (нежилого)</w:t>
      </w:r>
      <w:r w:rsidRPr="00BB1443">
        <w:rPr>
          <w:rFonts w:ascii="Times New Roman" w:eastAsia="Times New Roman" w:hAnsi="Times New Roman" w:cs="Times New Roman"/>
          <w:b/>
          <w:bCs/>
          <w:sz w:val="26"/>
          <w:szCs w:val="26"/>
          <w:lang w:eastAsia="ru-RU"/>
        </w:rPr>
        <w:br/>
        <w:t>помещения в нежилое (жилое) помещение</w:t>
      </w:r>
    </w:p>
    <w:p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Кому  </w:t>
      </w:r>
    </w:p>
    <w:p w:rsidR="00BB1443" w:rsidRPr="00BB1443" w:rsidRDefault="00BB1443" w:rsidP="00BB1443">
      <w:pPr>
        <w:pBdr>
          <w:top w:val="single" w:sz="4" w:space="1" w:color="auto"/>
        </w:pBdr>
        <w:autoSpaceDE w:val="0"/>
        <w:autoSpaceDN w:val="0"/>
        <w:spacing w:after="0" w:line="240" w:lineRule="auto"/>
        <w:ind w:left="5898"/>
        <w:jc w:val="center"/>
        <w:rPr>
          <w:rFonts w:ascii="Times New Roman" w:eastAsia="Times New Roman" w:hAnsi="Times New Roman" w:cs="Times New Roman"/>
          <w:sz w:val="20"/>
          <w:szCs w:val="20"/>
          <w:lang w:eastAsia="ru-RU"/>
        </w:rPr>
      </w:pPr>
      <w:proofErr w:type="gramStart"/>
      <w:r w:rsidRPr="00BB1443">
        <w:rPr>
          <w:rFonts w:ascii="Times New Roman" w:eastAsia="Times New Roman" w:hAnsi="Times New Roman" w:cs="Times New Roman"/>
          <w:sz w:val="20"/>
          <w:szCs w:val="20"/>
          <w:lang w:eastAsia="ru-RU"/>
        </w:rPr>
        <w:t xml:space="preserve">(фамилия, имя, отчество – </w:t>
      </w:r>
      <w:proofErr w:type="gramEnd"/>
    </w:p>
    <w:p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для граждан;</w:t>
      </w:r>
    </w:p>
    <w:p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 xml:space="preserve">полное наименование организации – </w:t>
      </w:r>
    </w:p>
    <w:p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для юридических лиц)</w:t>
      </w:r>
    </w:p>
    <w:p w:rsidR="00BB1443" w:rsidRPr="00BB1443" w:rsidRDefault="00BB1443" w:rsidP="00BB1443">
      <w:pPr>
        <w:autoSpaceDE w:val="0"/>
        <w:autoSpaceDN w:val="0"/>
        <w:spacing w:before="240" w:after="0" w:line="240" w:lineRule="auto"/>
        <w:ind w:left="5245"/>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Куда  </w:t>
      </w:r>
    </w:p>
    <w:p w:rsidR="00BB1443" w:rsidRPr="00BB1443" w:rsidRDefault="00BB1443" w:rsidP="00BB1443">
      <w:pPr>
        <w:pBdr>
          <w:top w:val="single" w:sz="4" w:space="1" w:color="auto"/>
        </w:pBdr>
        <w:autoSpaceDE w:val="0"/>
        <w:autoSpaceDN w:val="0"/>
        <w:spacing w:after="0" w:line="240" w:lineRule="auto"/>
        <w:ind w:left="5868"/>
        <w:jc w:val="center"/>
        <w:rPr>
          <w:rFonts w:ascii="Times New Roman" w:eastAsia="Times New Roman" w:hAnsi="Times New Roman" w:cs="Times New Roman"/>
          <w:sz w:val="20"/>
          <w:szCs w:val="20"/>
          <w:lang w:eastAsia="ru-RU"/>
        </w:rPr>
      </w:pPr>
      <w:proofErr w:type="gramStart"/>
      <w:r w:rsidRPr="00BB1443">
        <w:rPr>
          <w:rFonts w:ascii="Times New Roman" w:eastAsia="Times New Roman" w:hAnsi="Times New Roman" w:cs="Times New Roman"/>
          <w:sz w:val="20"/>
          <w:szCs w:val="20"/>
          <w:lang w:eastAsia="ru-RU"/>
        </w:rPr>
        <w:t>(почтовый индекс и адрес</w:t>
      </w:r>
      <w:proofErr w:type="gramEnd"/>
    </w:p>
    <w:p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заявителя согласно заявлению</w:t>
      </w:r>
    </w:p>
    <w:p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о переводе)</w:t>
      </w:r>
    </w:p>
    <w:p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ind w:left="5245"/>
        <w:rPr>
          <w:rFonts w:ascii="Times New Roman" w:eastAsia="Times New Roman" w:hAnsi="Times New Roman" w:cs="Times New Roman"/>
          <w:sz w:val="2"/>
          <w:szCs w:val="2"/>
          <w:lang w:eastAsia="ru-RU"/>
        </w:rPr>
      </w:pPr>
    </w:p>
    <w:p w:rsidR="00BB1443" w:rsidRPr="00BB1443" w:rsidRDefault="00BB1443" w:rsidP="00BB1443">
      <w:pPr>
        <w:autoSpaceDE w:val="0"/>
        <w:autoSpaceDN w:val="0"/>
        <w:spacing w:before="240" w:after="240" w:line="240" w:lineRule="auto"/>
        <w:jc w:val="center"/>
        <w:rPr>
          <w:rFonts w:ascii="Times New Roman" w:eastAsia="Times New Roman" w:hAnsi="Times New Roman" w:cs="Times New Roman"/>
          <w:b/>
          <w:bCs/>
          <w:sz w:val="26"/>
          <w:szCs w:val="26"/>
          <w:lang w:eastAsia="ru-RU"/>
        </w:rPr>
      </w:pPr>
      <w:r w:rsidRPr="00BB1443">
        <w:rPr>
          <w:rFonts w:ascii="Times New Roman" w:eastAsia="Times New Roman" w:hAnsi="Times New Roman" w:cs="Times New Roman"/>
          <w:b/>
          <w:bCs/>
          <w:sz w:val="26"/>
          <w:szCs w:val="26"/>
          <w:lang w:eastAsia="ru-RU"/>
        </w:rPr>
        <w:t>УВЕДОМЛЕНИЕ</w:t>
      </w:r>
      <w:r w:rsidRPr="00BB1443">
        <w:rPr>
          <w:rFonts w:ascii="Times New Roman" w:eastAsia="Times New Roman" w:hAnsi="Times New Roman" w:cs="Times New Roman"/>
          <w:b/>
          <w:bCs/>
          <w:sz w:val="26"/>
          <w:szCs w:val="26"/>
          <w:lang w:eastAsia="ru-RU"/>
        </w:rPr>
        <w:br/>
        <w:t>о переводе (отказе в переводе) жилого (нежилого)</w:t>
      </w:r>
      <w:r w:rsidRPr="00BB1443">
        <w:rPr>
          <w:rFonts w:ascii="Times New Roman" w:eastAsia="Times New Roman" w:hAnsi="Times New Roman" w:cs="Times New Roman"/>
          <w:b/>
          <w:bCs/>
          <w:sz w:val="26"/>
          <w:szCs w:val="26"/>
          <w:lang w:eastAsia="ru-RU"/>
        </w:rPr>
        <w:br/>
        <w:t>помещения в нежилое (жилое) помещение</w:t>
      </w: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BB1443">
        <w:rPr>
          <w:rFonts w:ascii="Times New Roman" w:eastAsia="Times New Roman" w:hAnsi="Times New Roman" w:cs="Times New Roman"/>
          <w:sz w:val="20"/>
          <w:szCs w:val="20"/>
          <w:lang w:eastAsia="ru-RU"/>
        </w:rPr>
        <w:t>(полное наименование органа местного самоуправления,</w:t>
      </w:r>
      <w:proofErr w:type="gramEnd"/>
    </w:p>
    <w:p w:rsidR="00BB1443" w:rsidRPr="00BB1443" w:rsidRDefault="00BB1443" w:rsidP="00BB144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ab/>
        <w:t>,</w:t>
      </w:r>
    </w:p>
    <w:p w:rsidR="00BB1443" w:rsidRPr="00BB1443" w:rsidRDefault="00BB1443" w:rsidP="00BB144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осуществляющего перевод помещения)</w:t>
      </w:r>
    </w:p>
    <w:p w:rsidR="00BB1443" w:rsidRPr="00BB1443" w:rsidRDefault="00BB1443" w:rsidP="00BB1443">
      <w:pPr>
        <w:tabs>
          <w:tab w:val="center" w:pos="7994"/>
          <w:tab w:val="right" w:pos="10205"/>
        </w:tabs>
        <w:autoSpaceDE w:val="0"/>
        <w:autoSpaceDN w:val="0"/>
        <w:spacing w:after="0" w:line="240"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BB1443">
        <w:rPr>
          <w:rFonts w:ascii="Times New Roman" w:eastAsia="Times New Roman" w:hAnsi="Times New Roman" w:cs="Times New Roman"/>
          <w:sz w:val="24"/>
          <w:szCs w:val="24"/>
          <w:lang w:eastAsia="ru-RU"/>
        </w:rPr>
        <w:tab/>
      </w:r>
      <w:r w:rsidRPr="00BB1443">
        <w:rPr>
          <w:rFonts w:ascii="Times New Roman" w:eastAsia="Times New Roman" w:hAnsi="Times New Roman" w:cs="Times New Roman"/>
          <w:sz w:val="24"/>
          <w:szCs w:val="24"/>
          <w:lang w:eastAsia="ru-RU"/>
        </w:rPr>
        <w:tab/>
        <w:t>кв. м,</w:t>
      </w:r>
    </w:p>
    <w:p w:rsidR="00BB1443" w:rsidRPr="00BB1443" w:rsidRDefault="00BB1443" w:rsidP="00BB1443">
      <w:pPr>
        <w:pBdr>
          <w:top w:val="single" w:sz="4" w:space="1" w:color="auto"/>
        </w:pBdr>
        <w:autoSpaceDE w:val="0"/>
        <w:autoSpaceDN w:val="0"/>
        <w:spacing w:after="0" w:line="240" w:lineRule="auto"/>
        <w:ind w:left="6663" w:right="707"/>
        <w:rPr>
          <w:rFonts w:ascii="Times New Roman" w:eastAsia="Times New Roman" w:hAnsi="Times New Roman" w:cs="Times New Roman"/>
          <w:sz w:val="2"/>
          <w:szCs w:val="2"/>
          <w:lang w:eastAsia="ru-RU"/>
        </w:rPr>
      </w:pP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roofErr w:type="gramStart"/>
      <w:r w:rsidRPr="00BB1443">
        <w:rPr>
          <w:rFonts w:ascii="Times New Roman" w:eastAsia="Times New Roman" w:hAnsi="Times New Roman" w:cs="Times New Roman"/>
          <w:sz w:val="24"/>
          <w:szCs w:val="24"/>
          <w:lang w:eastAsia="ru-RU"/>
        </w:rPr>
        <w:t>находящегося</w:t>
      </w:r>
      <w:proofErr w:type="gramEnd"/>
      <w:r w:rsidRPr="00BB1443">
        <w:rPr>
          <w:rFonts w:ascii="Times New Roman" w:eastAsia="Times New Roman" w:hAnsi="Times New Roman" w:cs="Times New Roman"/>
          <w:sz w:val="24"/>
          <w:szCs w:val="24"/>
          <w:lang w:eastAsia="ru-RU"/>
        </w:rPr>
        <w:t xml:space="preserve"> по адресу:</w:t>
      </w: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(наименование городского или сельского поселения)</w:t>
      </w: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(наименование улицы, площади, проспекта, бульвара, проезда и т.п.)</w:t>
      </w:r>
    </w:p>
    <w:tbl>
      <w:tblPr>
        <w:tblW w:w="10093"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231"/>
      </w:tblGrid>
      <w:tr w:rsidR="00BB1443" w:rsidRPr="00BB1443" w:rsidTr="00BF20FF">
        <w:trPr>
          <w:cantSplit/>
        </w:trPr>
        <w:tc>
          <w:tcPr>
            <w:tcW w:w="532" w:type="dxa"/>
            <w:tcBorders>
              <w:top w:val="nil"/>
              <w:left w:val="nil"/>
              <w:bottom w:val="nil"/>
              <w:right w:val="nil"/>
            </w:tcBorders>
            <w:vAlign w:val="bottom"/>
          </w:tcPr>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дом</w:t>
            </w:r>
          </w:p>
        </w:tc>
        <w:tc>
          <w:tcPr>
            <w:tcW w:w="624"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 w:type="dxa"/>
            <w:tcBorders>
              <w:top w:val="nil"/>
              <w:left w:val="nil"/>
              <w:bottom w:val="nil"/>
              <w:right w:val="nil"/>
            </w:tcBorders>
            <w:vAlign w:val="bottom"/>
          </w:tcPr>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корпус (владение, строение)</w:t>
            </w:r>
          </w:p>
        </w:tc>
        <w:tc>
          <w:tcPr>
            <w:tcW w:w="567" w:type="dxa"/>
            <w:tcBorders>
              <w:top w:val="nil"/>
              <w:left w:val="nil"/>
              <w:bottom w:val="nil"/>
              <w:right w:val="nil"/>
            </w:tcBorders>
            <w:vAlign w:val="bottom"/>
          </w:tcPr>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кв.</w:t>
            </w:r>
          </w:p>
        </w:tc>
        <w:tc>
          <w:tcPr>
            <w:tcW w:w="624"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 w:type="dxa"/>
            <w:tcBorders>
              <w:top w:val="nil"/>
              <w:left w:val="nil"/>
              <w:bottom w:val="nil"/>
              <w:right w:val="nil"/>
            </w:tcBorders>
            <w:vAlign w:val="bottom"/>
          </w:tcPr>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c>
          <w:tcPr>
            <w:tcW w:w="4231"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right"/>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из жилого (нежилого) в нежилое (жилое)</w:t>
            </w:r>
          </w:p>
        </w:tc>
      </w:tr>
      <w:tr w:rsidR="00BB1443" w:rsidRPr="00BB1443" w:rsidTr="00BF20FF">
        <w:trPr>
          <w:cantSplit/>
        </w:trPr>
        <w:tc>
          <w:tcPr>
            <w:tcW w:w="532" w:type="dxa"/>
            <w:tcBorders>
              <w:top w:val="nil"/>
              <w:left w:val="nil"/>
              <w:bottom w:val="nil"/>
              <w:right w:val="nil"/>
            </w:tcBorders>
          </w:tcPr>
          <w:p w:rsidR="00BB1443" w:rsidRPr="00BB1443" w:rsidRDefault="00BB1443" w:rsidP="00BB1443">
            <w:pPr>
              <w:autoSpaceDE w:val="0"/>
              <w:autoSpaceDN w:val="0"/>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 w:type="dxa"/>
            <w:tcBorders>
              <w:top w:val="nil"/>
              <w:left w:val="nil"/>
              <w:bottom w:val="nil"/>
              <w:right w:val="nil"/>
            </w:tcBorders>
          </w:tcPr>
          <w:p w:rsidR="00BB1443" w:rsidRPr="00BB1443" w:rsidRDefault="00BB1443" w:rsidP="00BB1443">
            <w:pPr>
              <w:autoSpaceDE w:val="0"/>
              <w:autoSpaceDN w:val="0"/>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(ненужное зачеркнуть)</w:t>
            </w:r>
          </w:p>
        </w:tc>
        <w:tc>
          <w:tcPr>
            <w:tcW w:w="567" w:type="dxa"/>
            <w:tcBorders>
              <w:top w:val="nil"/>
              <w:left w:val="nil"/>
              <w:bottom w:val="nil"/>
              <w:right w:val="nil"/>
            </w:tcBorders>
          </w:tcPr>
          <w:p w:rsidR="00BB1443" w:rsidRPr="00BB1443" w:rsidRDefault="00BB1443" w:rsidP="00BB1443">
            <w:pPr>
              <w:autoSpaceDE w:val="0"/>
              <w:autoSpaceDN w:val="0"/>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31"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(ненужное зачеркнуть)</w:t>
            </w:r>
          </w:p>
        </w:tc>
      </w:tr>
    </w:tbl>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в целях использования помещения в качестве  </w:t>
      </w:r>
    </w:p>
    <w:p w:rsidR="00BB1443" w:rsidRPr="00BB1443" w:rsidRDefault="00BB1443" w:rsidP="00BB1443">
      <w:pPr>
        <w:pBdr>
          <w:top w:val="single" w:sz="4" w:space="1" w:color="auto"/>
        </w:pBdr>
        <w:autoSpaceDE w:val="0"/>
        <w:autoSpaceDN w:val="0"/>
        <w:spacing w:after="0" w:line="240" w:lineRule="auto"/>
        <w:ind w:left="4763"/>
        <w:jc w:val="center"/>
        <w:rPr>
          <w:rFonts w:ascii="Times New Roman" w:eastAsia="Times New Roman" w:hAnsi="Times New Roman" w:cs="Times New Roman"/>
          <w:sz w:val="20"/>
          <w:szCs w:val="20"/>
          <w:lang w:eastAsia="ru-RU"/>
        </w:rPr>
      </w:pPr>
      <w:proofErr w:type="gramStart"/>
      <w:r w:rsidRPr="00BB1443">
        <w:rPr>
          <w:rFonts w:ascii="Times New Roman" w:eastAsia="Times New Roman" w:hAnsi="Times New Roman" w:cs="Times New Roman"/>
          <w:sz w:val="20"/>
          <w:szCs w:val="20"/>
          <w:lang w:eastAsia="ru-RU"/>
        </w:rPr>
        <w:t>(вид использования помещения в соответствии</w:t>
      </w:r>
      <w:proofErr w:type="gramEnd"/>
    </w:p>
    <w:p w:rsidR="00BB1443" w:rsidRPr="00BB1443" w:rsidRDefault="00BB1443" w:rsidP="00BB144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ab/>
        <w:t>,</w:t>
      </w:r>
    </w:p>
    <w:p w:rsidR="00BB1443" w:rsidRPr="00BB1443" w:rsidRDefault="00BB1443" w:rsidP="00BB1443">
      <w:pPr>
        <w:pBdr>
          <w:top w:val="single" w:sz="4" w:space="1" w:color="auto"/>
        </w:pBdr>
        <w:autoSpaceDE w:val="0"/>
        <w:autoSpaceDN w:val="0"/>
        <w:spacing w:after="240" w:line="240" w:lineRule="auto"/>
        <w:ind w:right="113"/>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с заявлением о переводе)</w:t>
      </w:r>
    </w:p>
    <w:tbl>
      <w:tblPr>
        <w:tblpPr w:leftFromText="180" w:rightFromText="180" w:horzAnchor="margin" w:tblpY="-14638"/>
        <w:tblW w:w="10234" w:type="dxa"/>
        <w:tblLayout w:type="fixed"/>
        <w:tblCellMar>
          <w:left w:w="28" w:type="dxa"/>
          <w:right w:w="28" w:type="dxa"/>
        </w:tblCellMar>
        <w:tblLook w:val="0000" w:firstRow="0" w:lastRow="0" w:firstColumn="0" w:lastColumn="0" w:noHBand="0" w:noVBand="0"/>
      </w:tblPr>
      <w:tblGrid>
        <w:gridCol w:w="1021"/>
        <w:gridCol w:w="8959"/>
        <w:gridCol w:w="254"/>
      </w:tblGrid>
      <w:tr w:rsidR="00BB1443" w:rsidRPr="00BB1443" w:rsidTr="00BF20FF">
        <w:trPr>
          <w:cantSplit/>
        </w:trPr>
        <w:tc>
          <w:tcPr>
            <w:tcW w:w="1021" w:type="dxa"/>
            <w:tcBorders>
              <w:top w:val="nil"/>
              <w:left w:val="nil"/>
              <w:bottom w:val="nil"/>
              <w:right w:val="nil"/>
            </w:tcBorders>
            <w:vAlign w:val="bottom"/>
          </w:tcPr>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roofErr w:type="gramStart"/>
            <w:r w:rsidRPr="00BB1443">
              <w:rPr>
                <w:rFonts w:ascii="Times New Roman" w:eastAsia="Times New Roman" w:hAnsi="Times New Roman" w:cs="Times New Roman"/>
                <w:sz w:val="24"/>
                <w:szCs w:val="24"/>
                <w:lang w:eastAsia="ru-RU"/>
              </w:rPr>
              <w:t>РЕШИЛ (</w:t>
            </w:r>
            <w:proofErr w:type="gramEnd"/>
          </w:p>
        </w:tc>
        <w:tc>
          <w:tcPr>
            <w:tcW w:w="8959"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4" w:type="dxa"/>
            <w:tcBorders>
              <w:top w:val="nil"/>
              <w:left w:val="nil"/>
              <w:bottom w:val="nil"/>
              <w:right w:val="nil"/>
            </w:tcBorders>
            <w:vAlign w:val="bottom"/>
          </w:tcPr>
          <w:p w:rsidR="00BB1443" w:rsidRPr="00BB1443" w:rsidRDefault="00BB1443" w:rsidP="00BB1443">
            <w:pPr>
              <w:autoSpaceDE w:val="0"/>
              <w:autoSpaceDN w:val="0"/>
              <w:spacing w:after="0" w:line="240" w:lineRule="auto"/>
              <w:jc w:val="right"/>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r>
      <w:tr w:rsidR="00BB1443" w:rsidRPr="00BB1443" w:rsidTr="00BF20FF">
        <w:trPr>
          <w:cantSplit/>
        </w:trPr>
        <w:tc>
          <w:tcPr>
            <w:tcW w:w="1021"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8959"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(наименование акта, дата его принятия и номер)</w:t>
            </w:r>
          </w:p>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BB1443" w:rsidRPr="00BB1443" w:rsidRDefault="00BB1443" w:rsidP="00BB1443">
      <w:pPr>
        <w:numPr>
          <w:ilvl w:val="0"/>
          <w:numId w:val="5"/>
        </w:numPr>
        <w:autoSpaceDE w:val="0"/>
        <w:autoSpaceDN w:val="0"/>
        <w:spacing w:after="0" w:line="240" w:lineRule="auto"/>
        <w:contextualSpacing/>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Помещение на основании приложенных к заявлению документов:</w:t>
      </w: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а) перевести из </w:t>
      </w:r>
      <w:proofErr w:type="gramStart"/>
      <w:r w:rsidRPr="00BB1443">
        <w:rPr>
          <w:rFonts w:ascii="Times New Roman" w:eastAsia="Times New Roman" w:hAnsi="Times New Roman" w:cs="Times New Roman"/>
          <w:sz w:val="24"/>
          <w:szCs w:val="24"/>
          <w:lang w:eastAsia="ru-RU"/>
        </w:rPr>
        <w:t>жилого</w:t>
      </w:r>
      <w:proofErr w:type="gramEnd"/>
      <w:r w:rsidRPr="00BB1443">
        <w:rPr>
          <w:rFonts w:ascii="Times New Roman" w:eastAsia="Times New Roman" w:hAnsi="Times New Roman" w:cs="Times New Roman"/>
          <w:sz w:val="24"/>
          <w:szCs w:val="24"/>
          <w:lang w:eastAsia="ru-RU"/>
        </w:rPr>
        <w:t xml:space="preserve"> (нежилого) в нежилое (жилое) без предварительных условий;</w:t>
      </w:r>
    </w:p>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(ненужное зачеркнуть)</w:t>
      </w:r>
    </w:p>
    <w:p w:rsidR="00BB1443" w:rsidRPr="00BB1443" w:rsidRDefault="00BB1443" w:rsidP="00BB1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B1443" w:rsidRPr="00BB1443" w:rsidRDefault="00BB1443" w:rsidP="00BB1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б) перевести из жилого (нежилого) в </w:t>
      </w:r>
      <w:proofErr w:type="gramStart"/>
      <w:r w:rsidRPr="00BB1443">
        <w:rPr>
          <w:rFonts w:ascii="Times New Roman" w:eastAsia="Times New Roman" w:hAnsi="Times New Roman" w:cs="Times New Roman"/>
          <w:sz w:val="24"/>
          <w:szCs w:val="24"/>
          <w:lang w:eastAsia="ru-RU"/>
        </w:rPr>
        <w:t>нежилое</w:t>
      </w:r>
      <w:proofErr w:type="gramEnd"/>
      <w:r w:rsidRPr="00BB1443">
        <w:rPr>
          <w:rFonts w:ascii="Times New Roman" w:eastAsia="Times New Roman" w:hAnsi="Times New Roman" w:cs="Times New Roman"/>
          <w:sz w:val="24"/>
          <w:szCs w:val="24"/>
          <w:lang w:eastAsia="ru-RU"/>
        </w:rPr>
        <w:t xml:space="preserve"> (жилое) при условии проведения в установленном порядке следующих видов работ:</w:t>
      </w: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BB1443">
        <w:rPr>
          <w:rFonts w:ascii="Times New Roman" w:eastAsia="Times New Roman" w:hAnsi="Times New Roman" w:cs="Times New Roman"/>
          <w:sz w:val="20"/>
          <w:szCs w:val="20"/>
          <w:lang w:eastAsia="ru-RU"/>
        </w:rPr>
        <w:t>(перечень работ по переустройству</w:t>
      </w:r>
      <w:proofErr w:type="gramEnd"/>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(перепланировке) помещения</w:t>
      </w: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или иных необходимых работ по ремонту, реконструкции, реставрации помещения)</w:t>
      </w:r>
    </w:p>
    <w:p w:rsidR="00BB1443" w:rsidRPr="00BB1443" w:rsidRDefault="00BB1443" w:rsidP="00BB144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ab/>
        <w:t>.</w:t>
      </w:r>
    </w:p>
    <w:p w:rsidR="00BB1443" w:rsidRPr="00BB1443" w:rsidRDefault="00BB1443" w:rsidP="00BB1443">
      <w:pPr>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BB1443" w:rsidRPr="00BB1443" w:rsidRDefault="00BB1443" w:rsidP="00BB1443">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2. Отказать в переводе указанного помещения из жилого (нежилого) в </w:t>
      </w:r>
      <w:proofErr w:type="gramStart"/>
      <w:r w:rsidRPr="00BB1443">
        <w:rPr>
          <w:rFonts w:ascii="Times New Roman" w:eastAsia="Times New Roman" w:hAnsi="Times New Roman" w:cs="Times New Roman"/>
          <w:sz w:val="24"/>
          <w:szCs w:val="24"/>
          <w:lang w:eastAsia="ru-RU"/>
        </w:rPr>
        <w:t>нежилое</w:t>
      </w:r>
      <w:proofErr w:type="gramEnd"/>
      <w:r w:rsidRPr="00BB1443">
        <w:rPr>
          <w:rFonts w:ascii="Times New Roman" w:eastAsia="Times New Roman" w:hAnsi="Times New Roman" w:cs="Times New Roman"/>
          <w:sz w:val="24"/>
          <w:szCs w:val="24"/>
          <w:lang w:eastAsia="ru-RU"/>
        </w:rPr>
        <w:t xml:space="preserve"> (жилое)</w:t>
      </w:r>
      <w:r w:rsidRPr="00BB1443">
        <w:rPr>
          <w:rFonts w:ascii="Times New Roman" w:eastAsia="Times New Roman" w:hAnsi="Times New Roman" w:cs="Times New Roman"/>
          <w:sz w:val="24"/>
          <w:szCs w:val="24"/>
          <w:lang w:eastAsia="ru-RU"/>
        </w:rPr>
        <w:br/>
        <w:t xml:space="preserve">в связи с  </w:t>
      </w:r>
    </w:p>
    <w:p w:rsidR="00BB1443" w:rsidRPr="00BB1443" w:rsidRDefault="00BB1443" w:rsidP="00BB1443">
      <w:pPr>
        <w:pBdr>
          <w:top w:val="single" w:sz="4" w:space="1" w:color="auto"/>
        </w:pBdr>
        <w:autoSpaceDE w:val="0"/>
        <w:autoSpaceDN w:val="0"/>
        <w:spacing w:after="0" w:line="240" w:lineRule="auto"/>
        <w:ind w:left="993"/>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(основани</w:t>
      </w:r>
      <w:proofErr w:type="gramStart"/>
      <w:r w:rsidRPr="00BB1443">
        <w:rPr>
          <w:rFonts w:ascii="Times New Roman" w:eastAsia="Times New Roman" w:hAnsi="Times New Roman" w:cs="Times New Roman"/>
          <w:sz w:val="20"/>
          <w:szCs w:val="20"/>
          <w:lang w:eastAsia="ru-RU"/>
        </w:rPr>
        <w:t>е(</w:t>
      </w:r>
      <w:proofErr w:type="gramEnd"/>
      <w:r w:rsidRPr="00BB1443">
        <w:rPr>
          <w:rFonts w:ascii="Times New Roman" w:eastAsia="Times New Roman" w:hAnsi="Times New Roman" w:cs="Times New Roman"/>
          <w:sz w:val="20"/>
          <w:szCs w:val="20"/>
          <w:lang w:eastAsia="ru-RU"/>
        </w:rPr>
        <w:t>я), установленное частью 1 статьи 24 Жилищного кодекса Российской Федерации)</w:t>
      </w: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48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BB1443" w:rsidRPr="00BB1443" w:rsidTr="00701845">
        <w:tc>
          <w:tcPr>
            <w:tcW w:w="4139"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43"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r>
      <w:tr w:rsidR="00BB1443" w:rsidRPr="00BB1443" w:rsidTr="00701845">
        <w:tc>
          <w:tcPr>
            <w:tcW w:w="4139"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(должность лица,</w:t>
            </w:r>
            <w:r w:rsidRPr="00BB1443">
              <w:rPr>
                <w:rFonts w:ascii="Times New Roman" w:eastAsia="Times New Roman" w:hAnsi="Times New Roman" w:cs="Times New Roman"/>
                <w:sz w:val="20"/>
                <w:szCs w:val="20"/>
                <w:lang w:val="en-US" w:eastAsia="ru-RU"/>
              </w:rPr>
              <w:t xml:space="preserve"> </w:t>
            </w:r>
            <w:r w:rsidRPr="00BB1443">
              <w:rPr>
                <w:rFonts w:ascii="Times New Roman" w:eastAsia="Times New Roman" w:hAnsi="Times New Roman" w:cs="Times New Roman"/>
                <w:sz w:val="20"/>
                <w:szCs w:val="20"/>
                <w:lang w:eastAsia="ru-RU"/>
              </w:rPr>
              <w:t>подписавшего уведомление)</w:t>
            </w:r>
          </w:p>
        </w:tc>
        <w:tc>
          <w:tcPr>
            <w:tcW w:w="284"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(подпись)</w:t>
            </w:r>
          </w:p>
        </w:tc>
        <w:tc>
          <w:tcPr>
            <w:tcW w:w="284"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543"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(расшифровка подписи)</w:t>
            </w:r>
          </w:p>
        </w:tc>
      </w:tr>
    </w:tbl>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BB1443" w:rsidRPr="00BB1443" w:rsidTr="00701845">
        <w:tc>
          <w:tcPr>
            <w:tcW w:w="170" w:type="dxa"/>
            <w:tcBorders>
              <w:top w:val="nil"/>
              <w:left w:val="nil"/>
              <w:bottom w:val="nil"/>
              <w:right w:val="nil"/>
            </w:tcBorders>
            <w:vAlign w:val="bottom"/>
          </w:tcPr>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BB1443" w:rsidRPr="00BB1443" w:rsidRDefault="00BB1443" w:rsidP="00BB1443">
            <w:pPr>
              <w:autoSpaceDE w:val="0"/>
              <w:autoSpaceDN w:val="0"/>
              <w:spacing w:after="0" w:line="240" w:lineRule="auto"/>
              <w:jc w:val="right"/>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200</w:t>
            </w:r>
          </w:p>
        </w:tc>
        <w:tc>
          <w:tcPr>
            <w:tcW w:w="227"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tc>
        <w:tc>
          <w:tcPr>
            <w:tcW w:w="6634" w:type="dxa"/>
            <w:tcBorders>
              <w:top w:val="nil"/>
              <w:left w:val="nil"/>
              <w:bottom w:val="nil"/>
              <w:right w:val="nil"/>
            </w:tcBorders>
            <w:vAlign w:val="bottom"/>
          </w:tcPr>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w:t>
            </w:r>
            <w:proofErr w:type="gramStart"/>
            <w:r w:rsidRPr="00BB1443">
              <w:rPr>
                <w:rFonts w:ascii="Times New Roman" w:eastAsia="Times New Roman" w:hAnsi="Times New Roman" w:cs="Times New Roman"/>
                <w:sz w:val="24"/>
                <w:szCs w:val="24"/>
                <w:lang w:eastAsia="ru-RU"/>
              </w:rPr>
              <w:t>г</w:t>
            </w:r>
            <w:proofErr w:type="gramEnd"/>
            <w:r w:rsidRPr="00BB1443">
              <w:rPr>
                <w:rFonts w:ascii="Times New Roman" w:eastAsia="Times New Roman" w:hAnsi="Times New Roman" w:cs="Times New Roman"/>
                <w:sz w:val="24"/>
                <w:szCs w:val="24"/>
                <w:lang w:eastAsia="ru-RU"/>
              </w:rPr>
              <w:t>.</w:t>
            </w:r>
          </w:p>
        </w:tc>
      </w:tr>
    </w:tbl>
    <w:p w:rsidR="00BB1443" w:rsidRPr="00BB1443" w:rsidRDefault="00BB1443" w:rsidP="00BB1443">
      <w:pPr>
        <w:autoSpaceDE w:val="0"/>
        <w:autoSpaceDN w:val="0"/>
        <w:spacing w:before="240"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М.П.</w:t>
      </w: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jc w:val="both"/>
        <w:rPr>
          <w:rFonts w:ascii="Times New Roman" w:hAnsi="Times New Roman" w:cs="Times New Roman"/>
          <w:sz w:val="28"/>
          <w:szCs w:val="28"/>
        </w:rPr>
      </w:pPr>
    </w:p>
    <w:sectPr w:rsidR="00BB1443" w:rsidRPr="00BB1443" w:rsidSect="00493B96">
      <w:headerReference w:type="default" r:id="rId11"/>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7D" w:rsidRDefault="002B6E7D" w:rsidP="00493B96">
      <w:pPr>
        <w:spacing w:after="0" w:line="240" w:lineRule="auto"/>
      </w:pPr>
      <w:r>
        <w:separator/>
      </w:r>
    </w:p>
  </w:endnote>
  <w:endnote w:type="continuationSeparator" w:id="0">
    <w:p w:rsidR="002B6E7D" w:rsidRDefault="002B6E7D" w:rsidP="0049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7D" w:rsidRDefault="002B6E7D" w:rsidP="00493B96">
      <w:pPr>
        <w:spacing w:after="0" w:line="240" w:lineRule="auto"/>
      </w:pPr>
      <w:r>
        <w:separator/>
      </w:r>
    </w:p>
  </w:footnote>
  <w:footnote w:type="continuationSeparator" w:id="0">
    <w:p w:rsidR="002B6E7D" w:rsidRDefault="002B6E7D" w:rsidP="0049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292837"/>
      <w:docPartObj>
        <w:docPartGallery w:val="Page Numbers (Top of Page)"/>
        <w:docPartUnique/>
      </w:docPartObj>
    </w:sdtPr>
    <w:sdtEndPr>
      <w:rPr>
        <w:rFonts w:ascii="Times New Roman" w:hAnsi="Times New Roman"/>
        <w:sz w:val="24"/>
        <w:szCs w:val="24"/>
      </w:rPr>
    </w:sdtEndPr>
    <w:sdtContent>
      <w:p w:rsidR="00532A2A" w:rsidRPr="00493B96" w:rsidRDefault="00532A2A">
        <w:pPr>
          <w:pStyle w:val="a3"/>
          <w:jc w:val="center"/>
          <w:rPr>
            <w:rFonts w:ascii="Times New Roman" w:hAnsi="Times New Roman"/>
            <w:sz w:val="24"/>
            <w:szCs w:val="24"/>
          </w:rPr>
        </w:pPr>
        <w:r w:rsidRPr="00493B96">
          <w:rPr>
            <w:rFonts w:ascii="Times New Roman" w:hAnsi="Times New Roman"/>
            <w:sz w:val="24"/>
            <w:szCs w:val="24"/>
          </w:rPr>
          <w:fldChar w:fldCharType="begin"/>
        </w:r>
        <w:r w:rsidRPr="00493B96">
          <w:rPr>
            <w:rFonts w:ascii="Times New Roman" w:hAnsi="Times New Roman"/>
            <w:sz w:val="24"/>
            <w:szCs w:val="24"/>
          </w:rPr>
          <w:instrText>PAGE   \* MERGEFORMAT</w:instrText>
        </w:r>
        <w:r w:rsidRPr="00493B96">
          <w:rPr>
            <w:rFonts w:ascii="Times New Roman" w:hAnsi="Times New Roman"/>
            <w:sz w:val="24"/>
            <w:szCs w:val="24"/>
          </w:rPr>
          <w:fldChar w:fldCharType="separate"/>
        </w:r>
        <w:r w:rsidR="00890893">
          <w:rPr>
            <w:rFonts w:ascii="Times New Roman" w:hAnsi="Times New Roman"/>
            <w:noProof/>
            <w:sz w:val="24"/>
            <w:szCs w:val="24"/>
          </w:rPr>
          <w:t>2</w:t>
        </w:r>
        <w:r w:rsidRPr="00493B96">
          <w:rPr>
            <w:rFonts w:ascii="Times New Roman" w:hAnsi="Times New Roman"/>
            <w:sz w:val="24"/>
            <w:szCs w:val="24"/>
          </w:rPr>
          <w:fldChar w:fldCharType="end"/>
        </w:r>
      </w:p>
    </w:sdtContent>
  </w:sdt>
  <w:p w:rsidR="00532A2A" w:rsidRDefault="00532A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5A"/>
    <w:rsid w:val="000A2D02"/>
    <w:rsid w:val="000A5891"/>
    <w:rsid w:val="001A0992"/>
    <w:rsid w:val="00282160"/>
    <w:rsid w:val="002B6E7D"/>
    <w:rsid w:val="0041289D"/>
    <w:rsid w:val="004177BF"/>
    <w:rsid w:val="00493B96"/>
    <w:rsid w:val="0050367E"/>
    <w:rsid w:val="005170CA"/>
    <w:rsid w:val="00532A2A"/>
    <w:rsid w:val="00573A5A"/>
    <w:rsid w:val="00680512"/>
    <w:rsid w:val="00701845"/>
    <w:rsid w:val="00787059"/>
    <w:rsid w:val="007C4276"/>
    <w:rsid w:val="00890893"/>
    <w:rsid w:val="00AE4EB4"/>
    <w:rsid w:val="00B27D3D"/>
    <w:rsid w:val="00BA1C1C"/>
    <w:rsid w:val="00BB1443"/>
    <w:rsid w:val="00BF20FF"/>
    <w:rsid w:val="00C059A5"/>
    <w:rsid w:val="00D3471F"/>
    <w:rsid w:val="00EA155C"/>
    <w:rsid w:val="00FD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23"/>
  </w:style>
  <w:style w:type="paragraph" w:styleId="1">
    <w:name w:val="heading 1"/>
    <w:next w:val="a"/>
    <w:link w:val="10"/>
    <w:uiPriority w:val="9"/>
    <w:unhideWhenUsed/>
    <w:qFormat/>
    <w:rsid w:val="00BB1443"/>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443"/>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BB1443"/>
  </w:style>
  <w:style w:type="paragraph" w:customStyle="1" w:styleId="ConsPlusNormal">
    <w:name w:val="ConsPlusNormal"/>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B1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B144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BB1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B144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B144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BB1443"/>
    <w:pPr>
      <w:tabs>
        <w:tab w:val="center" w:pos="4677"/>
        <w:tab w:val="right" w:pos="9355"/>
      </w:tabs>
      <w:spacing w:after="160" w:line="259"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BB1443"/>
    <w:rPr>
      <w:rFonts w:ascii="Calibri" w:eastAsia="Times New Roman" w:hAnsi="Calibri" w:cs="Times New Roman"/>
      <w:lang w:eastAsia="ru-RU"/>
    </w:rPr>
  </w:style>
  <w:style w:type="paragraph" w:styleId="a5">
    <w:name w:val="footer"/>
    <w:basedOn w:val="a"/>
    <w:link w:val="a6"/>
    <w:uiPriority w:val="99"/>
    <w:unhideWhenUsed/>
    <w:rsid w:val="00BB1443"/>
    <w:pPr>
      <w:tabs>
        <w:tab w:val="center" w:pos="4677"/>
        <w:tab w:val="right" w:pos="9355"/>
      </w:tabs>
      <w:spacing w:after="160" w:line="259"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BB1443"/>
    <w:rPr>
      <w:rFonts w:ascii="Calibri" w:eastAsia="Times New Roman" w:hAnsi="Calibri" w:cs="Times New Roman"/>
      <w:lang w:eastAsia="ru-RU"/>
    </w:rPr>
  </w:style>
  <w:style w:type="character" w:styleId="a7">
    <w:name w:val="Hyperlink"/>
    <w:basedOn w:val="a0"/>
    <w:uiPriority w:val="99"/>
    <w:unhideWhenUsed/>
    <w:rsid w:val="00BB1443"/>
    <w:rPr>
      <w:rFonts w:cs="Times New Roman"/>
      <w:color w:val="0563C1"/>
      <w:u w:val="single"/>
    </w:rPr>
  </w:style>
  <w:style w:type="paragraph" w:styleId="a8">
    <w:name w:val="Balloon Text"/>
    <w:basedOn w:val="a"/>
    <w:link w:val="a9"/>
    <w:uiPriority w:val="99"/>
    <w:semiHidden/>
    <w:unhideWhenUsed/>
    <w:rsid w:val="00BB1443"/>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BB1443"/>
    <w:rPr>
      <w:rFonts w:ascii="Segoe UI" w:eastAsia="Times New Roman" w:hAnsi="Segoe UI" w:cs="Segoe UI"/>
      <w:sz w:val="18"/>
      <w:szCs w:val="18"/>
      <w:lang w:eastAsia="ru-RU"/>
    </w:rPr>
  </w:style>
  <w:style w:type="paragraph" w:styleId="aa">
    <w:name w:val="List Paragraph"/>
    <w:basedOn w:val="a"/>
    <w:uiPriority w:val="34"/>
    <w:qFormat/>
    <w:rsid w:val="00BB1443"/>
    <w:pPr>
      <w:spacing w:after="160" w:line="259" w:lineRule="auto"/>
      <w:ind w:left="720"/>
      <w:contextualSpacing/>
    </w:pPr>
    <w:rPr>
      <w:rFonts w:ascii="Calibri" w:eastAsia="Times New Roman" w:hAnsi="Calibri" w:cs="Times New Roman"/>
      <w:lang w:eastAsia="ru-RU"/>
    </w:rPr>
  </w:style>
  <w:style w:type="table" w:styleId="ab">
    <w:name w:val="Table Grid"/>
    <w:basedOn w:val="a1"/>
    <w:uiPriority w:val="59"/>
    <w:rsid w:val="001A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AE4EB4"/>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23"/>
  </w:style>
  <w:style w:type="paragraph" w:styleId="1">
    <w:name w:val="heading 1"/>
    <w:next w:val="a"/>
    <w:link w:val="10"/>
    <w:uiPriority w:val="9"/>
    <w:unhideWhenUsed/>
    <w:qFormat/>
    <w:rsid w:val="00BB1443"/>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443"/>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BB1443"/>
  </w:style>
  <w:style w:type="paragraph" w:customStyle="1" w:styleId="ConsPlusNormal">
    <w:name w:val="ConsPlusNormal"/>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B1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B144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BB1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B144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B144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BB1443"/>
    <w:pPr>
      <w:tabs>
        <w:tab w:val="center" w:pos="4677"/>
        <w:tab w:val="right" w:pos="9355"/>
      </w:tabs>
      <w:spacing w:after="160" w:line="259"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BB1443"/>
    <w:rPr>
      <w:rFonts w:ascii="Calibri" w:eastAsia="Times New Roman" w:hAnsi="Calibri" w:cs="Times New Roman"/>
      <w:lang w:eastAsia="ru-RU"/>
    </w:rPr>
  </w:style>
  <w:style w:type="paragraph" w:styleId="a5">
    <w:name w:val="footer"/>
    <w:basedOn w:val="a"/>
    <w:link w:val="a6"/>
    <w:uiPriority w:val="99"/>
    <w:unhideWhenUsed/>
    <w:rsid w:val="00BB1443"/>
    <w:pPr>
      <w:tabs>
        <w:tab w:val="center" w:pos="4677"/>
        <w:tab w:val="right" w:pos="9355"/>
      </w:tabs>
      <w:spacing w:after="160" w:line="259"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BB1443"/>
    <w:rPr>
      <w:rFonts w:ascii="Calibri" w:eastAsia="Times New Roman" w:hAnsi="Calibri" w:cs="Times New Roman"/>
      <w:lang w:eastAsia="ru-RU"/>
    </w:rPr>
  </w:style>
  <w:style w:type="character" w:styleId="a7">
    <w:name w:val="Hyperlink"/>
    <w:basedOn w:val="a0"/>
    <w:uiPriority w:val="99"/>
    <w:unhideWhenUsed/>
    <w:rsid w:val="00BB1443"/>
    <w:rPr>
      <w:rFonts w:cs="Times New Roman"/>
      <w:color w:val="0563C1"/>
      <w:u w:val="single"/>
    </w:rPr>
  </w:style>
  <w:style w:type="paragraph" w:styleId="a8">
    <w:name w:val="Balloon Text"/>
    <w:basedOn w:val="a"/>
    <w:link w:val="a9"/>
    <w:uiPriority w:val="99"/>
    <w:semiHidden/>
    <w:unhideWhenUsed/>
    <w:rsid w:val="00BB1443"/>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BB1443"/>
    <w:rPr>
      <w:rFonts w:ascii="Segoe UI" w:eastAsia="Times New Roman" w:hAnsi="Segoe UI" w:cs="Segoe UI"/>
      <w:sz w:val="18"/>
      <w:szCs w:val="18"/>
      <w:lang w:eastAsia="ru-RU"/>
    </w:rPr>
  </w:style>
  <w:style w:type="paragraph" w:styleId="aa">
    <w:name w:val="List Paragraph"/>
    <w:basedOn w:val="a"/>
    <w:uiPriority w:val="34"/>
    <w:qFormat/>
    <w:rsid w:val="00BB1443"/>
    <w:pPr>
      <w:spacing w:after="160" w:line="259" w:lineRule="auto"/>
      <w:ind w:left="720"/>
      <w:contextualSpacing/>
    </w:pPr>
    <w:rPr>
      <w:rFonts w:ascii="Calibri" w:eastAsia="Times New Roman" w:hAnsi="Calibri" w:cs="Times New Roman"/>
      <w:lang w:eastAsia="ru-RU"/>
    </w:rPr>
  </w:style>
  <w:style w:type="table" w:styleId="ab">
    <w:name w:val="Table Grid"/>
    <w:basedOn w:val="a1"/>
    <w:uiPriority w:val="59"/>
    <w:rsid w:val="001A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AE4EB4"/>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12421</Words>
  <Characters>70803</Characters>
  <Application>Microsoft Office Word</Application>
  <DocSecurity>0</DocSecurity>
  <Lines>590</Lines>
  <Paragraphs>166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1. Общие положения</vt:lpstr>
      <vt:lpstr>    2. Стандарт предоставления муниципальной услуги</vt:lpstr>
      <vt:lpstr>    3. Состав, последовательность и сроки выполнения</vt:lpstr>
      <vt:lpstr>    4. Формы контроля за исполнением</vt:lpstr>
      <vt:lpstr>    5. Досудебный (внесудебный) порядок обжалования решений</vt:lpstr>
      <vt:lpstr>    6. Особенности выполнения административных</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Hewlett-Packard Company</Company>
  <LinksUpToDate>false</LinksUpToDate>
  <CharactersWithSpaces>83058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ВУС</cp:lastModifiedBy>
  <cp:revision>3</cp:revision>
  <dcterms:created xsi:type="dcterms:W3CDTF">2022-12-12T04:59:00Z</dcterms:created>
  <dcterms:modified xsi:type="dcterms:W3CDTF">2022-12-12T05:00:00Z</dcterms:modified>
</cp:coreProperties>
</file>